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641A" w14:textId="30A5F336" w:rsidR="00745937" w:rsidRPr="00857EB0" w:rsidRDefault="007D6E60" w:rsidP="00745937">
      <w:pPr>
        <w:jc w:val="center"/>
        <w:rPr>
          <w:b/>
          <w:i/>
          <w:sz w:val="28"/>
          <w:szCs w:val="28"/>
        </w:rPr>
      </w:pPr>
      <w:r>
        <w:rPr>
          <w:b/>
          <w:i/>
          <w:sz w:val="28"/>
          <w:szCs w:val="28"/>
        </w:rPr>
        <w:t>202</w:t>
      </w:r>
      <w:r w:rsidR="00603300">
        <w:rPr>
          <w:b/>
          <w:i/>
          <w:sz w:val="28"/>
          <w:szCs w:val="28"/>
        </w:rPr>
        <w:t>1</w:t>
      </w:r>
      <w:r>
        <w:rPr>
          <w:b/>
          <w:i/>
          <w:sz w:val="28"/>
          <w:szCs w:val="28"/>
        </w:rPr>
        <w:t>-202</w:t>
      </w:r>
      <w:r w:rsidR="00603300">
        <w:rPr>
          <w:b/>
          <w:i/>
          <w:sz w:val="28"/>
          <w:szCs w:val="28"/>
        </w:rPr>
        <w:t>2</w:t>
      </w:r>
      <w:r w:rsidR="00745937" w:rsidRPr="00857EB0">
        <w:rPr>
          <w:b/>
          <w:i/>
          <w:sz w:val="28"/>
          <w:szCs w:val="28"/>
        </w:rPr>
        <w:t xml:space="preserve"> Training </w:t>
      </w:r>
      <w:r w:rsidR="00745937">
        <w:rPr>
          <w:b/>
          <w:i/>
          <w:sz w:val="28"/>
          <w:szCs w:val="28"/>
        </w:rPr>
        <w:t>Protocols</w:t>
      </w:r>
    </w:p>
    <w:p w14:paraId="1A3838FA" w14:textId="77777777" w:rsidR="00745937" w:rsidRDefault="00745937" w:rsidP="00745937">
      <w:pPr>
        <w:jc w:val="center"/>
        <w:rPr>
          <w:b/>
        </w:rPr>
      </w:pPr>
    </w:p>
    <w:p w14:paraId="79EE8849" w14:textId="77777777" w:rsidR="00745937" w:rsidRDefault="00745937" w:rsidP="00745937">
      <w:pPr>
        <w:jc w:val="center"/>
        <w:rPr>
          <w:b/>
        </w:rPr>
      </w:pPr>
      <w:r>
        <w:rPr>
          <w:b/>
        </w:rPr>
        <w:t xml:space="preserve">Now is the time to apply for a TEACH scholarship if you plan to work on a credential or early education degree. Go to the TEACH website at </w:t>
      </w:r>
      <w:hyperlink r:id="rId11" w:history="1">
        <w:r w:rsidRPr="00230B50">
          <w:rPr>
            <w:rStyle w:val="Hyperlink"/>
            <w:b/>
          </w:rPr>
          <w:t>www.teach-fl.com</w:t>
        </w:r>
      </w:hyperlink>
    </w:p>
    <w:p w14:paraId="4EEF64EF" w14:textId="77777777" w:rsidR="00745937" w:rsidRDefault="00745937" w:rsidP="00745937">
      <w:pPr>
        <w:jc w:val="center"/>
        <w:rPr>
          <w:b/>
        </w:rPr>
      </w:pPr>
    </w:p>
    <w:p w14:paraId="51000DF3" w14:textId="77777777" w:rsidR="00745937" w:rsidRPr="00E806C4" w:rsidRDefault="00745937" w:rsidP="00745937">
      <w:pPr>
        <w:jc w:val="center"/>
        <w:rPr>
          <w:b/>
          <w:i/>
        </w:rPr>
      </w:pPr>
      <w:r w:rsidRPr="00E806C4">
        <w:rPr>
          <w:b/>
          <w:i/>
        </w:rPr>
        <w:t>How to find our Training Calendar:</w:t>
      </w:r>
    </w:p>
    <w:p w14:paraId="0A23F70D" w14:textId="77777777" w:rsidR="00745937" w:rsidRDefault="00745937" w:rsidP="00745937">
      <w:pPr>
        <w:jc w:val="center"/>
        <w:rPr>
          <w:i/>
        </w:rPr>
      </w:pPr>
      <w:r>
        <w:rPr>
          <w:i/>
        </w:rPr>
        <w:t xml:space="preserve">Visit </w:t>
      </w:r>
      <w:hyperlink r:id="rId12" w:history="1">
        <w:r w:rsidRPr="00FD353D">
          <w:rPr>
            <w:rStyle w:val="Hyperlink"/>
            <w:i/>
          </w:rPr>
          <w:t>www.elcescambia.org</w:t>
        </w:r>
      </w:hyperlink>
      <w:r>
        <w:rPr>
          <w:i/>
        </w:rPr>
        <w:t xml:space="preserve"> and click on “View Coalition Calendar” on the left-hand side. </w:t>
      </w:r>
    </w:p>
    <w:p w14:paraId="20C9640C" w14:textId="77777777" w:rsidR="00745937" w:rsidRDefault="00745937" w:rsidP="00745937">
      <w:pPr>
        <w:jc w:val="center"/>
        <w:rPr>
          <w:i/>
        </w:rPr>
      </w:pPr>
      <w:r>
        <w:rPr>
          <w:i/>
        </w:rPr>
        <w:t xml:space="preserve">Choose your training and register! </w:t>
      </w:r>
    </w:p>
    <w:p w14:paraId="690FEE48" w14:textId="77777777" w:rsidR="00745937" w:rsidRPr="00E806C4" w:rsidRDefault="00745937" w:rsidP="00745937">
      <w:pPr>
        <w:jc w:val="center"/>
        <w:rPr>
          <w:i/>
        </w:rPr>
      </w:pPr>
      <w:r>
        <w:rPr>
          <w:i/>
        </w:rPr>
        <w:t>If payment is needed it will go through the website to a secure merchant.</w:t>
      </w:r>
    </w:p>
    <w:p w14:paraId="23353CC4" w14:textId="616B0227" w:rsidR="00745937" w:rsidRDefault="00745937" w:rsidP="00745937">
      <w:pPr>
        <w:jc w:val="center"/>
        <w:rPr>
          <w:b/>
        </w:rPr>
      </w:pPr>
    </w:p>
    <w:p w14:paraId="613E6E41" w14:textId="61287C7F" w:rsidR="007D6E60" w:rsidRDefault="007D6E60" w:rsidP="00745937">
      <w:pPr>
        <w:jc w:val="center"/>
        <w:rPr>
          <w:b/>
        </w:rPr>
      </w:pPr>
      <w:r>
        <w:rPr>
          <w:b/>
        </w:rPr>
        <w:t xml:space="preserve">Due to COVID most of our trainings are now virtual. </w:t>
      </w:r>
    </w:p>
    <w:p w14:paraId="4C68E14D" w14:textId="77777777" w:rsidR="00745937" w:rsidRDefault="00745937" w:rsidP="009F364D">
      <w:pPr>
        <w:rPr>
          <w:b/>
          <w:u w:val="single"/>
        </w:rPr>
      </w:pPr>
      <w:r w:rsidRPr="00446586">
        <w:rPr>
          <w:b/>
          <w:u w:val="single"/>
        </w:rPr>
        <w:t>Please read the following carefully:</w:t>
      </w:r>
    </w:p>
    <w:p w14:paraId="0C3909D2" w14:textId="54CDD095" w:rsidR="00745937" w:rsidRDefault="00745937" w:rsidP="009F364D">
      <w:pPr>
        <w:pStyle w:val="ListParagraph"/>
        <w:numPr>
          <w:ilvl w:val="0"/>
          <w:numId w:val="5"/>
        </w:numPr>
        <w:rPr>
          <w:b/>
          <w:sz w:val="24"/>
          <w:szCs w:val="24"/>
        </w:rPr>
      </w:pPr>
      <w:r>
        <w:rPr>
          <w:b/>
          <w:sz w:val="24"/>
          <w:szCs w:val="24"/>
        </w:rPr>
        <w:t xml:space="preserve">Registration opens </w:t>
      </w:r>
      <w:r w:rsidR="007D6E60">
        <w:rPr>
          <w:b/>
          <w:sz w:val="24"/>
          <w:szCs w:val="24"/>
        </w:rPr>
        <w:t>the month before training and closes 3 business days before or when full</w:t>
      </w:r>
      <w:r w:rsidRPr="002B26E7">
        <w:rPr>
          <w:b/>
          <w:sz w:val="24"/>
          <w:szCs w:val="24"/>
        </w:rPr>
        <w:t xml:space="preserve">. </w:t>
      </w:r>
    </w:p>
    <w:p w14:paraId="76C7C59C" w14:textId="77777777" w:rsidR="009F364D" w:rsidRPr="009F364D" w:rsidRDefault="009F364D" w:rsidP="009F364D">
      <w:pPr>
        <w:pStyle w:val="ListParagraph"/>
        <w:rPr>
          <w:b/>
          <w:sz w:val="24"/>
          <w:szCs w:val="24"/>
        </w:rPr>
      </w:pPr>
    </w:p>
    <w:p w14:paraId="033A6CA6" w14:textId="1B3D580B" w:rsidR="00745937" w:rsidRDefault="00745937" w:rsidP="009F364D">
      <w:pPr>
        <w:pStyle w:val="ListParagraph"/>
        <w:numPr>
          <w:ilvl w:val="0"/>
          <w:numId w:val="5"/>
        </w:numPr>
        <w:rPr>
          <w:b/>
          <w:sz w:val="24"/>
          <w:szCs w:val="24"/>
        </w:rPr>
      </w:pPr>
      <w:r>
        <w:rPr>
          <w:b/>
          <w:sz w:val="24"/>
          <w:szCs w:val="24"/>
        </w:rPr>
        <w:t>Training doors</w:t>
      </w:r>
      <w:r w:rsidR="007D6E60">
        <w:rPr>
          <w:b/>
          <w:sz w:val="24"/>
          <w:szCs w:val="24"/>
        </w:rPr>
        <w:t xml:space="preserve"> and Zoom Links</w:t>
      </w:r>
      <w:r>
        <w:rPr>
          <w:b/>
          <w:sz w:val="24"/>
          <w:szCs w:val="24"/>
        </w:rPr>
        <w:t xml:space="preserve"> lock 15 minutes after Training starts. Please be on time. No refunds will be given for lock outs. </w:t>
      </w:r>
      <w:r w:rsidR="007D6E60">
        <w:rPr>
          <w:b/>
          <w:sz w:val="24"/>
          <w:szCs w:val="24"/>
        </w:rPr>
        <w:t xml:space="preserve">Zoom participant logs are pulled for verification of time in the training and participation is important. </w:t>
      </w:r>
    </w:p>
    <w:p w14:paraId="7366C7FC" w14:textId="77777777" w:rsidR="00745937" w:rsidRPr="00446586" w:rsidRDefault="00745937" w:rsidP="009F364D">
      <w:pPr>
        <w:ind w:left="360"/>
        <w:rPr>
          <w:b/>
        </w:rPr>
      </w:pPr>
    </w:p>
    <w:p w14:paraId="49130AC8" w14:textId="33F8A9FD" w:rsidR="00745937" w:rsidRDefault="00745937" w:rsidP="009F364D">
      <w:pPr>
        <w:pStyle w:val="ListParagraph"/>
        <w:numPr>
          <w:ilvl w:val="0"/>
          <w:numId w:val="5"/>
        </w:numPr>
        <w:rPr>
          <w:b/>
          <w:sz w:val="24"/>
          <w:szCs w:val="24"/>
        </w:rPr>
      </w:pPr>
      <w:r w:rsidRPr="002B26E7">
        <w:rPr>
          <w:b/>
          <w:sz w:val="24"/>
          <w:szCs w:val="24"/>
        </w:rPr>
        <w:t>Practition</w:t>
      </w:r>
      <w:r>
        <w:rPr>
          <w:b/>
          <w:sz w:val="24"/>
          <w:szCs w:val="24"/>
        </w:rPr>
        <w:t>ers should register themselves</w:t>
      </w:r>
      <w:r w:rsidR="007D6E60">
        <w:rPr>
          <w:b/>
          <w:sz w:val="24"/>
          <w:szCs w:val="24"/>
        </w:rPr>
        <w:t xml:space="preserve"> with personal emails</w:t>
      </w:r>
      <w:r w:rsidR="00CC5C68">
        <w:rPr>
          <w:b/>
          <w:sz w:val="24"/>
          <w:szCs w:val="24"/>
        </w:rPr>
        <w:t xml:space="preserve"> as they are ultimately the ones </w:t>
      </w:r>
      <w:r w:rsidR="007D6E60">
        <w:rPr>
          <w:b/>
          <w:sz w:val="24"/>
          <w:szCs w:val="24"/>
        </w:rPr>
        <w:t>responsible for their Professional Development.</w:t>
      </w:r>
    </w:p>
    <w:p w14:paraId="7A916B5A" w14:textId="77777777" w:rsidR="00745937" w:rsidRPr="002B26E7" w:rsidRDefault="00745937" w:rsidP="009F364D">
      <w:pPr>
        <w:pStyle w:val="ListParagraph"/>
        <w:rPr>
          <w:b/>
          <w:sz w:val="24"/>
          <w:szCs w:val="24"/>
        </w:rPr>
      </w:pPr>
    </w:p>
    <w:p w14:paraId="37D04D96" w14:textId="67ECB041" w:rsidR="00745937" w:rsidRPr="00F332C2" w:rsidRDefault="00F332C2" w:rsidP="009F364D">
      <w:pPr>
        <w:pStyle w:val="ListParagraph"/>
        <w:numPr>
          <w:ilvl w:val="0"/>
          <w:numId w:val="5"/>
        </w:numPr>
        <w:rPr>
          <w:b/>
          <w:sz w:val="24"/>
          <w:szCs w:val="24"/>
        </w:rPr>
      </w:pPr>
      <w:r w:rsidRPr="00F332C2">
        <w:rPr>
          <w:b/>
          <w:sz w:val="24"/>
          <w:szCs w:val="24"/>
        </w:rPr>
        <w:t xml:space="preserve">Refunds are prohibited but will be considered on a case-by-case basis through the contact below. </w:t>
      </w:r>
      <w:r w:rsidR="00745937" w:rsidRPr="00F332C2">
        <w:rPr>
          <w:b/>
          <w:sz w:val="24"/>
          <w:szCs w:val="24"/>
        </w:rPr>
        <w:t>There will be no refunds for double registrations.</w:t>
      </w:r>
      <w:r w:rsidRPr="00F332C2">
        <w:rPr>
          <w:b/>
          <w:sz w:val="24"/>
          <w:szCs w:val="24"/>
        </w:rPr>
        <w:t xml:space="preserve"> </w:t>
      </w:r>
      <w:r>
        <w:rPr>
          <w:b/>
          <w:sz w:val="24"/>
          <w:szCs w:val="24"/>
        </w:rPr>
        <w:t>See above.</w:t>
      </w:r>
    </w:p>
    <w:p w14:paraId="4D3D50ED" w14:textId="77777777" w:rsidR="00745937" w:rsidRPr="009A7164" w:rsidRDefault="00745937" w:rsidP="009F364D">
      <w:pPr>
        <w:pStyle w:val="ListParagraph"/>
        <w:rPr>
          <w:b/>
          <w:sz w:val="24"/>
          <w:szCs w:val="24"/>
        </w:rPr>
      </w:pPr>
    </w:p>
    <w:p w14:paraId="4A9EBE90" w14:textId="68FE2D0F" w:rsidR="00D7359A" w:rsidRDefault="00D7359A" w:rsidP="009F364D">
      <w:pPr>
        <w:pStyle w:val="ListParagraph"/>
        <w:numPr>
          <w:ilvl w:val="0"/>
          <w:numId w:val="5"/>
        </w:numPr>
        <w:rPr>
          <w:b/>
          <w:bCs/>
          <w:sz w:val="24"/>
          <w:szCs w:val="24"/>
        </w:rPr>
      </w:pPr>
      <w:r w:rsidRPr="00D7359A">
        <w:rPr>
          <w:b/>
          <w:bCs/>
          <w:sz w:val="24"/>
          <w:szCs w:val="24"/>
        </w:rPr>
        <w:t xml:space="preserve">Participation is important during Coalition training to gain the skills being presented. While most of our training's are now virtual, please use caution with your cell phones. Talking on your cell phone or using your cell phone in a manner other than participating in the training is prohibited. If we notice you paying more attention to your cell phone than the training, you may be asked to leave or removed from the virtual training. No credits or refunds will be issued. </w:t>
      </w:r>
    </w:p>
    <w:p w14:paraId="7A137CC6" w14:textId="77777777" w:rsidR="009F364D" w:rsidRPr="009F364D" w:rsidRDefault="009F364D" w:rsidP="009F364D">
      <w:pPr>
        <w:rPr>
          <w:b/>
          <w:bCs/>
        </w:rPr>
      </w:pPr>
    </w:p>
    <w:p w14:paraId="14282FFF" w14:textId="135739E2" w:rsidR="00745937" w:rsidRDefault="00745937" w:rsidP="009F364D">
      <w:pPr>
        <w:pStyle w:val="ListParagraph"/>
        <w:numPr>
          <w:ilvl w:val="0"/>
          <w:numId w:val="5"/>
        </w:numPr>
        <w:rPr>
          <w:b/>
          <w:sz w:val="24"/>
          <w:szCs w:val="24"/>
        </w:rPr>
      </w:pPr>
      <w:r w:rsidRPr="002B26E7">
        <w:rPr>
          <w:b/>
          <w:sz w:val="24"/>
          <w:szCs w:val="24"/>
        </w:rPr>
        <w:t>If homework is assigned, it must be turned in two weeks after training.  Deadlines will be posted on training agenda</w:t>
      </w:r>
      <w:r w:rsidR="00F332C2">
        <w:rPr>
          <w:b/>
          <w:sz w:val="24"/>
          <w:szCs w:val="24"/>
        </w:rPr>
        <w:t>, PowerPoint or emailed</w:t>
      </w:r>
      <w:r w:rsidRPr="002B26E7">
        <w:rPr>
          <w:b/>
          <w:sz w:val="24"/>
          <w:szCs w:val="24"/>
        </w:rPr>
        <w:t>.</w:t>
      </w:r>
    </w:p>
    <w:p w14:paraId="64C605CD" w14:textId="77777777" w:rsidR="00745937" w:rsidRPr="002B26E7" w:rsidRDefault="00745937" w:rsidP="009F364D">
      <w:pPr>
        <w:pStyle w:val="ListParagraph"/>
        <w:rPr>
          <w:b/>
          <w:sz w:val="24"/>
          <w:szCs w:val="24"/>
        </w:rPr>
      </w:pPr>
    </w:p>
    <w:p w14:paraId="1BD98435" w14:textId="77777777" w:rsidR="00745937" w:rsidRDefault="00745937" w:rsidP="009F364D">
      <w:pPr>
        <w:pStyle w:val="ListParagraph"/>
        <w:numPr>
          <w:ilvl w:val="0"/>
          <w:numId w:val="5"/>
        </w:numPr>
        <w:rPr>
          <w:b/>
          <w:i/>
          <w:sz w:val="24"/>
          <w:szCs w:val="24"/>
        </w:rPr>
      </w:pPr>
      <w:r w:rsidRPr="00446586">
        <w:rPr>
          <w:b/>
          <w:sz w:val="24"/>
          <w:szCs w:val="24"/>
        </w:rPr>
        <w:t>Upon successful completion of homework, credit will be awarded for training. If homework is assigned, it must be completed.</w:t>
      </w:r>
      <w:r>
        <w:rPr>
          <w:b/>
          <w:sz w:val="24"/>
          <w:szCs w:val="24"/>
        </w:rPr>
        <w:t xml:space="preserve"> </w:t>
      </w:r>
      <w:r w:rsidRPr="00857EB0">
        <w:rPr>
          <w:b/>
          <w:i/>
          <w:sz w:val="24"/>
          <w:szCs w:val="24"/>
        </w:rPr>
        <w:t>There will be no partial credits.</w:t>
      </w:r>
    </w:p>
    <w:p w14:paraId="02B1ACF7" w14:textId="77777777" w:rsidR="00745937" w:rsidRPr="009A7164" w:rsidRDefault="00745937" w:rsidP="009F364D">
      <w:pPr>
        <w:pStyle w:val="ListParagraph"/>
        <w:rPr>
          <w:b/>
          <w:i/>
          <w:sz w:val="24"/>
          <w:szCs w:val="24"/>
        </w:rPr>
      </w:pPr>
    </w:p>
    <w:p w14:paraId="75452CAF" w14:textId="185DE542" w:rsidR="00745937" w:rsidRPr="00857EB0" w:rsidRDefault="00745937" w:rsidP="009F364D">
      <w:pPr>
        <w:pStyle w:val="ListParagraph"/>
        <w:numPr>
          <w:ilvl w:val="0"/>
          <w:numId w:val="5"/>
        </w:numPr>
        <w:rPr>
          <w:b/>
          <w:i/>
          <w:sz w:val="24"/>
          <w:szCs w:val="24"/>
        </w:rPr>
      </w:pPr>
      <w:r>
        <w:rPr>
          <w:b/>
          <w:sz w:val="24"/>
          <w:szCs w:val="24"/>
        </w:rPr>
        <w:t>Reasonable ADA Accommodations</w:t>
      </w:r>
      <w:r w:rsidR="00F332C2">
        <w:rPr>
          <w:b/>
          <w:sz w:val="24"/>
          <w:szCs w:val="24"/>
        </w:rPr>
        <w:t xml:space="preserve"> may be requested</w:t>
      </w:r>
      <w:r>
        <w:rPr>
          <w:b/>
          <w:sz w:val="24"/>
          <w:szCs w:val="24"/>
        </w:rPr>
        <w:t xml:space="preserve"> </w:t>
      </w:r>
      <w:r w:rsidR="007D6E60">
        <w:rPr>
          <w:b/>
          <w:sz w:val="24"/>
          <w:szCs w:val="24"/>
        </w:rPr>
        <w:t xml:space="preserve">through the contact below. </w:t>
      </w:r>
    </w:p>
    <w:p w14:paraId="45BADA5E" w14:textId="77777777" w:rsidR="00745937" w:rsidRDefault="00745937" w:rsidP="009F364D">
      <w:pPr>
        <w:rPr>
          <w:b/>
        </w:rPr>
      </w:pPr>
    </w:p>
    <w:p w14:paraId="796861E5" w14:textId="77777777" w:rsidR="007D6E60" w:rsidRPr="007D6E60" w:rsidRDefault="00745937" w:rsidP="009F364D">
      <w:pPr>
        <w:pStyle w:val="ListParagraph"/>
        <w:numPr>
          <w:ilvl w:val="0"/>
          <w:numId w:val="5"/>
        </w:numPr>
      </w:pPr>
      <w:r w:rsidRPr="007D6E60">
        <w:rPr>
          <w:b/>
          <w:sz w:val="24"/>
          <w:szCs w:val="24"/>
        </w:rPr>
        <w:t xml:space="preserve">As of July 1, 2011, </w:t>
      </w:r>
      <w:r w:rsidR="007D6E60">
        <w:rPr>
          <w:b/>
          <w:sz w:val="24"/>
          <w:szCs w:val="24"/>
        </w:rPr>
        <w:t xml:space="preserve">Training Transcripts have replaced Certificates and are by request only. Please email the contact below for inquiry. </w:t>
      </w:r>
    </w:p>
    <w:p w14:paraId="34807D29" w14:textId="77777777" w:rsidR="007D6E60" w:rsidRPr="007D6E60" w:rsidRDefault="007D6E60" w:rsidP="009F364D">
      <w:pPr>
        <w:pStyle w:val="ListParagraph"/>
        <w:rPr>
          <w:b/>
          <w:sz w:val="24"/>
          <w:szCs w:val="24"/>
        </w:rPr>
      </w:pPr>
    </w:p>
    <w:p w14:paraId="4B17245A" w14:textId="73D58562" w:rsidR="00BA165F" w:rsidRDefault="007D6E60" w:rsidP="009F364D">
      <w:r>
        <w:rPr>
          <w:b/>
        </w:rPr>
        <w:t xml:space="preserve">Contact Information: Christy Zukowski </w:t>
      </w:r>
      <w:r w:rsidR="00745937" w:rsidRPr="007D6E60">
        <w:rPr>
          <w:b/>
        </w:rPr>
        <w:t xml:space="preserve">at </w:t>
      </w:r>
      <w:hyperlink r:id="rId13" w:history="1">
        <w:r w:rsidR="00745937" w:rsidRPr="007D6E60">
          <w:rPr>
            <w:rStyle w:val="Hyperlink"/>
            <w:b/>
          </w:rPr>
          <w:t>czukowski@elcescambia.org</w:t>
        </w:r>
      </w:hyperlink>
      <w:r w:rsidR="00745937" w:rsidRPr="007D6E60">
        <w:rPr>
          <w:b/>
        </w:rPr>
        <w:t xml:space="preserve">. </w:t>
      </w:r>
    </w:p>
    <w:sectPr w:rsidR="00BA165F" w:rsidSect="0003769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BAEF" w14:textId="77777777" w:rsidR="00307230" w:rsidRDefault="00307230">
      <w:r>
        <w:separator/>
      </w:r>
    </w:p>
  </w:endnote>
  <w:endnote w:type="continuationSeparator" w:id="0">
    <w:p w14:paraId="0FF840C3" w14:textId="77777777" w:rsidR="00307230" w:rsidRDefault="0030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9BD1" w14:textId="77777777" w:rsidR="00C505CE" w:rsidRDefault="00C50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3C77" w14:textId="77777777" w:rsidR="00F43807" w:rsidRDefault="00E211AE"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14:anchorId="2FCED844" wp14:editId="2D4B6DB7">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005A6966">
      <w:rPr>
        <w:rFonts w:ascii="Arial" w:hAnsi="Arial" w:cs="Arial"/>
        <w:b/>
        <w:bCs/>
        <w:noProof/>
        <w:color w:val="005191"/>
      </w:rPr>
      <w:drawing>
        <wp:inline distT="0" distB="0" distL="0" distR="0" wp14:anchorId="41BCC41F" wp14:editId="01BCAD69">
          <wp:extent cx="781050" cy="353134"/>
          <wp:effectExtent l="0" t="0" r="0" b="8890"/>
          <wp:docPr id="6" name="Picture 6" descr="Primary 95th - 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95th - Signature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7599" cy="378701"/>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14:paraId="48197E4B" w14:textId="77777777"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w:t>
    </w:r>
    <w:r w:rsidR="00085D95">
      <w:rPr>
        <w:rFonts w:ascii="ChaparralPro-Regular" w:hAnsi="ChaparralPro-Regular" w:cs="ChaparralPro-Regular"/>
        <w:sz w:val="20"/>
        <w:szCs w:val="20"/>
      </w:rPr>
      <w:t>595-5400</w:t>
    </w:r>
    <w:r w:rsidRPr="004A04F8">
      <w:rPr>
        <w:rFonts w:ascii="ChaparralPro-Regular" w:hAnsi="ChaparralPro-Regular" w:cs="ChaparralPro-Regular"/>
        <w:sz w:val="20"/>
        <w:szCs w:val="20"/>
      </w:rPr>
      <w:t xml:space="preserve"> Fax: (850) </w:t>
    </w:r>
    <w:r w:rsidR="003D6C73">
      <w:rPr>
        <w:rFonts w:ascii="ChaparralPro-Regular" w:hAnsi="ChaparralPro-Regular" w:cs="ChaparralPro-Regular"/>
        <w:sz w:val="20"/>
        <w:szCs w:val="20"/>
      </w:rPr>
      <w:t>332-5140</w:t>
    </w:r>
    <w:r w:rsidRPr="004A04F8">
      <w:rPr>
        <w:rFonts w:ascii="ChaparralPro-Regular" w:hAnsi="ChaparralPro-Regular" w:cs="ChaparralPro-Regular"/>
        <w:sz w:val="20"/>
        <w:szCs w:val="20"/>
      </w:rPr>
      <w:t xml:space="preserve"> ∙ </w:t>
    </w:r>
    <w:hyperlink r:id="rId5" w:history="1">
      <w:r w:rsidR="00F43807" w:rsidRPr="00D63474">
        <w:rPr>
          <w:rStyle w:val="Hyperlink"/>
          <w:rFonts w:ascii="Chaparral Pro" w:hAnsi="Chaparral Pro"/>
          <w:sz w:val="20"/>
          <w:szCs w:val="20"/>
        </w:rPr>
        <w:t>www.elcescambia.org</w:t>
      </w:r>
    </w:hyperlink>
  </w:p>
  <w:p w14:paraId="150ECDA7" w14:textId="77777777"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3998" w14:textId="77777777" w:rsidR="00C505CE" w:rsidRDefault="00C50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1906" w14:textId="77777777" w:rsidR="00307230" w:rsidRDefault="00307230">
      <w:r>
        <w:separator/>
      </w:r>
    </w:p>
  </w:footnote>
  <w:footnote w:type="continuationSeparator" w:id="0">
    <w:p w14:paraId="723DFDDE" w14:textId="77777777" w:rsidR="00307230" w:rsidRDefault="0030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EBEA" w14:textId="77777777" w:rsidR="00081BDC" w:rsidRDefault="00C735D7">
    <w:pPr>
      <w:pStyle w:val="Header"/>
    </w:pPr>
    <w:r>
      <w:rPr>
        <w:noProof/>
      </w:rPr>
      <w:drawing>
        <wp:anchor distT="0" distB="0" distL="114300" distR="114300" simplePos="0" relativeHeight="251658752" behindDoc="1" locked="0" layoutInCell="0" allowOverlap="1" wp14:anchorId="4CF88583" wp14:editId="7526DF62">
          <wp:simplePos x="0" y="0"/>
          <wp:positionH relativeFrom="margin">
            <wp:align>center</wp:align>
          </wp:positionH>
          <wp:positionV relativeFrom="margin">
            <wp:align>center</wp:align>
          </wp:positionV>
          <wp:extent cx="6857365" cy="5903595"/>
          <wp:effectExtent l="0" t="0" r="635" b="1905"/>
          <wp:wrapNone/>
          <wp:docPr id="5" name="Picture 5" descr="Open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Appl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7365" cy="5903595"/>
                  </a:xfrm>
                  <a:prstGeom prst="rect">
                    <a:avLst/>
                  </a:prstGeom>
                  <a:noFill/>
                </pic:spPr>
              </pic:pic>
            </a:graphicData>
          </a:graphic>
          <wp14:sizeRelH relativeFrom="page">
            <wp14:pctWidth>0</wp14:pctWidth>
          </wp14:sizeRelH>
          <wp14:sizeRelV relativeFrom="page">
            <wp14:pctHeight>0</wp14:pctHeight>
          </wp14:sizeRelV>
        </wp:anchor>
      </w:drawing>
    </w:r>
    <w:r w:rsidR="00144CB2">
      <w:rPr>
        <w:noProof/>
      </w:rPr>
      <w:pict w14:anchorId="6F54A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2"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74F7" w14:textId="77777777" w:rsidR="00081BDC" w:rsidRDefault="00144CB2" w:rsidP="005F2C21">
    <w:pPr>
      <w:pStyle w:val="Header"/>
      <w:tabs>
        <w:tab w:val="clear" w:pos="4320"/>
        <w:tab w:val="clear" w:pos="8640"/>
      </w:tabs>
      <w:rPr>
        <w:b/>
        <w:sz w:val="32"/>
        <w:szCs w:val="32"/>
      </w:rPr>
    </w:pPr>
    <w:r>
      <w:rPr>
        <w:b/>
        <w:noProof/>
        <w:sz w:val="32"/>
        <w:szCs w:val="32"/>
      </w:rPr>
      <w:pict w14:anchorId="1DE0E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E211AE">
      <w:rPr>
        <w:b/>
        <w:noProof/>
        <w:sz w:val="32"/>
        <w:szCs w:val="32"/>
      </w:rPr>
      <w:drawing>
        <wp:inline distT="0" distB="0" distL="0" distR="0" wp14:anchorId="58BD4CFE" wp14:editId="713F989E">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037699" w:rsidRPr="00BE02DA">
      <w:rPr>
        <w:b/>
        <w:sz w:val="32"/>
        <w:szCs w:val="32"/>
      </w:rPr>
      <w:t>Early Learning Coalition of Escambia County</w:t>
    </w:r>
  </w:p>
  <w:p w14:paraId="173400AC" w14:textId="77777777"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BAB" w14:textId="77777777" w:rsidR="00081BDC" w:rsidRDefault="00C735D7">
    <w:pPr>
      <w:pStyle w:val="Header"/>
    </w:pPr>
    <w:r>
      <w:rPr>
        <w:noProof/>
      </w:rPr>
      <w:drawing>
        <wp:anchor distT="0" distB="0" distL="114300" distR="114300" simplePos="0" relativeHeight="251657728" behindDoc="1" locked="0" layoutInCell="0" allowOverlap="1" wp14:anchorId="3E5547F2" wp14:editId="68B5EE99">
          <wp:simplePos x="0" y="0"/>
          <wp:positionH relativeFrom="margin">
            <wp:align>center</wp:align>
          </wp:positionH>
          <wp:positionV relativeFrom="margin">
            <wp:align>center</wp:align>
          </wp:positionV>
          <wp:extent cx="6857365" cy="5903595"/>
          <wp:effectExtent l="0" t="0" r="635" b="1905"/>
          <wp:wrapNone/>
          <wp:docPr id="4" name="Picture 4" descr="Open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Appl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7365" cy="5903595"/>
                  </a:xfrm>
                  <a:prstGeom prst="rect">
                    <a:avLst/>
                  </a:prstGeom>
                  <a:noFill/>
                </pic:spPr>
              </pic:pic>
            </a:graphicData>
          </a:graphic>
          <wp14:sizeRelH relativeFrom="page">
            <wp14:pctWidth>0</wp14:pctWidth>
          </wp14:sizeRelH>
          <wp14:sizeRelV relativeFrom="page">
            <wp14:pctHeight>0</wp14:pctHeight>
          </wp14:sizeRelV>
        </wp:anchor>
      </w:drawing>
    </w:r>
    <w:r w:rsidR="00144CB2">
      <w:rPr>
        <w:noProof/>
      </w:rPr>
      <w:pict w14:anchorId="268F5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2"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F38DD"/>
    <w:multiLevelType w:val="hybridMultilevel"/>
    <w:tmpl w:val="77D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04"/>
    <w:rsid w:val="00014FFC"/>
    <w:rsid w:val="00024AD6"/>
    <w:rsid w:val="000363B4"/>
    <w:rsid w:val="00037699"/>
    <w:rsid w:val="00047CF4"/>
    <w:rsid w:val="00050ED7"/>
    <w:rsid w:val="00051761"/>
    <w:rsid w:val="00056591"/>
    <w:rsid w:val="00063A6A"/>
    <w:rsid w:val="00067FA2"/>
    <w:rsid w:val="000727AA"/>
    <w:rsid w:val="00074B2B"/>
    <w:rsid w:val="00081BDC"/>
    <w:rsid w:val="00085D95"/>
    <w:rsid w:val="00095833"/>
    <w:rsid w:val="000A04DA"/>
    <w:rsid w:val="000B0F50"/>
    <w:rsid w:val="000C448A"/>
    <w:rsid w:val="000C4B46"/>
    <w:rsid w:val="000C4D79"/>
    <w:rsid w:val="000D1F7C"/>
    <w:rsid w:val="000D5787"/>
    <w:rsid w:val="00104535"/>
    <w:rsid w:val="0011423F"/>
    <w:rsid w:val="00115009"/>
    <w:rsid w:val="001209E9"/>
    <w:rsid w:val="00127B19"/>
    <w:rsid w:val="0014514C"/>
    <w:rsid w:val="00161C95"/>
    <w:rsid w:val="00191BAA"/>
    <w:rsid w:val="00193300"/>
    <w:rsid w:val="00195ABC"/>
    <w:rsid w:val="001A1AB5"/>
    <w:rsid w:val="001E1E1F"/>
    <w:rsid w:val="001E280E"/>
    <w:rsid w:val="001E4BAB"/>
    <w:rsid w:val="001E7A56"/>
    <w:rsid w:val="001F4B48"/>
    <w:rsid w:val="0020306D"/>
    <w:rsid w:val="00203C11"/>
    <w:rsid w:val="0020671E"/>
    <w:rsid w:val="00275774"/>
    <w:rsid w:val="002813FD"/>
    <w:rsid w:val="00283ED2"/>
    <w:rsid w:val="002950E1"/>
    <w:rsid w:val="002975B2"/>
    <w:rsid w:val="002B2871"/>
    <w:rsid w:val="002B60D8"/>
    <w:rsid w:val="002C41FC"/>
    <w:rsid w:val="002D049E"/>
    <w:rsid w:val="002D3DCB"/>
    <w:rsid w:val="002D4E47"/>
    <w:rsid w:val="002F1EC8"/>
    <w:rsid w:val="002F2AB0"/>
    <w:rsid w:val="002F535F"/>
    <w:rsid w:val="002F712A"/>
    <w:rsid w:val="003067C8"/>
    <w:rsid w:val="00307230"/>
    <w:rsid w:val="00311EED"/>
    <w:rsid w:val="00325B19"/>
    <w:rsid w:val="00363783"/>
    <w:rsid w:val="00365169"/>
    <w:rsid w:val="00372053"/>
    <w:rsid w:val="00387CFE"/>
    <w:rsid w:val="003929EF"/>
    <w:rsid w:val="00394CD5"/>
    <w:rsid w:val="003A5BC0"/>
    <w:rsid w:val="003B0234"/>
    <w:rsid w:val="003D6C73"/>
    <w:rsid w:val="003E6B1B"/>
    <w:rsid w:val="003F7BC5"/>
    <w:rsid w:val="00404FC8"/>
    <w:rsid w:val="00406898"/>
    <w:rsid w:val="004235F0"/>
    <w:rsid w:val="00426DFC"/>
    <w:rsid w:val="0043025D"/>
    <w:rsid w:val="0043528F"/>
    <w:rsid w:val="00441528"/>
    <w:rsid w:val="004562EF"/>
    <w:rsid w:val="0046246B"/>
    <w:rsid w:val="00463339"/>
    <w:rsid w:val="00483E24"/>
    <w:rsid w:val="00487350"/>
    <w:rsid w:val="004A04F8"/>
    <w:rsid w:val="004A4EB9"/>
    <w:rsid w:val="004B1447"/>
    <w:rsid w:val="004B26DE"/>
    <w:rsid w:val="004B46F8"/>
    <w:rsid w:val="004B5594"/>
    <w:rsid w:val="004E34A1"/>
    <w:rsid w:val="004F34D6"/>
    <w:rsid w:val="004F4794"/>
    <w:rsid w:val="0051149C"/>
    <w:rsid w:val="00535F92"/>
    <w:rsid w:val="005572F9"/>
    <w:rsid w:val="00557742"/>
    <w:rsid w:val="00570E63"/>
    <w:rsid w:val="00572C3F"/>
    <w:rsid w:val="00584DA9"/>
    <w:rsid w:val="005A2FCC"/>
    <w:rsid w:val="005A6966"/>
    <w:rsid w:val="005A7C38"/>
    <w:rsid w:val="005D1AA4"/>
    <w:rsid w:val="005E4594"/>
    <w:rsid w:val="005F01EC"/>
    <w:rsid w:val="005F2C21"/>
    <w:rsid w:val="00603300"/>
    <w:rsid w:val="00606359"/>
    <w:rsid w:val="006120E4"/>
    <w:rsid w:val="00613280"/>
    <w:rsid w:val="00613598"/>
    <w:rsid w:val="006140D4"/>
    <w:rsid w:val="00616A68"/>
    <w:rsid w:val="00617709"/>
    <w:rsid w:val="00624772"/>
    <w:rsid w:val="00644219"/>
    <w:rsid w:val="006622BC"/>
    <w:rsid w:val="00665F8B"/>
    <w:rsid w:val="00671817"/>
    <w:rsid w:val="00696111"/>
    <w:rsid w:val="006B61CE"/>
    <w:rsid w:val="006C6E4D"/>
    <w:rsid w:val="006C7E5B"/>
    <w:rsid w:val="006D4FDE"/>
    <w:rsid w:val="006F6737"/>
    <w:rsid w:val="006F6EA0"/>
    <w:rsid w:val="00734720"/>
    <w:rsid w:val="00745937"/>
    <w:rsid w:val="00756860"/>
    <w:rsid w:val="00760441"/>
    <w:rsid w:val="00771AEF"/>
    <w:rsid w:val="00791DD6"/>
    <w:rsid w:val="007B0D07"/>
    <w:rsid w:val="007B3A04"/>
    <w:rsid w:val="007D6E60"/>
    <w:rsid w:val="007E70FD"/>
    <w:rsid w:val="007F3B1F"/>
    <w:rsid w:val="007F41F7"/>
    <w:rsid w:val="0081599C"/>
    <w:rsid w:val="00815E1E"/>
    <w:rsid w:val="00837C0C"/>
    <w:rsid w:val="008465E3"/>
    <w:rsid w:val="00854AB4"/>
    <w:rsid w:val="008777CF"/>
    <w:rsid w:val="0088148F"/>
    <w:rsid w:val="00881E39"/>
    <w:rsid w:val="00887579"/>
    <w:rsid w:val="008E3C80"/>
    <w:rsid w:val="00900961"/>
    <w:rsid w:val="00901946"/>
    <w:rsid w:val="009079B0"/>
    <w:rsid w:val="00926377"/>
    <w:rsid w:val="00947FC5"/>
    <w:rsid w:val="009534C6"/>
    <w:rsid w:val="00973327"/>
    <w:rsid w:val="009750A0"/>
    <w:rsid w:val="00977120"/>
    <w:rsid w:val="00993062"/>
    <w:rsid w:val="009960F2"/>
    <w:rsid w:val="00997F60"/>
    <w:rsid w:val="009A1118"/>
    <w:rsid w:val="009A2B06"/>
    <w:rsid w:val="009A30CC"/>
    <w:rsid w:val="009A7B03"/>
    <w:rsid w:val="009B415B"/>
    <w:rsid w:val="009D1CC7"/>
    <w:rsid w:val="009D5FAC"/>
    <w:rsid w:val="009D61D1"/>
    <w:rsid w:val="009E74A8"/>
    <w:rsid w:val="009F364D"/>
    <w:rsid w:val="009F43E5"/>
    <w:rsid w:val="009F5212"/>
    <w:rsid w:val="00A15C5E"/>
    <w:rsid w:val="00A21667"/>
    <w:rsid w:val="00A76CF8"/>
    <w:rsid w:val="00A918E1"/>
    <w:rsid w:val="00AA0973"/>
    <w:rsid w:val="00AB509B"/>
    <w:rsid w:val="00AB649B"/>
    <w:rsid w:val="00AB6D27"/>
    <w:rsid w:val="00AC0EF6"/>
    <w:rsid w:val="00AC1E92"/>
    <w:rsid w:val="00AC20BD"/>
    <w:rsid w:val="00AD171B"/>
    <w:rsid w:val="00AD3025"/>
    <w:rsid w:val="00AE1C1B"/>
    <w:rsid w:val="00AF050A"/>
    <w:rsid w:val="00B35D33"/>
    <w:rsid w:val="00B362D4"/>
    <w:rsid w:val="00B365B1"/>
    <w:rsid w:val="00B52C7A"/>
    <w:rsid w:val="00B96399"/>
    <w:rsid w:val="00BA165F"/>
    <w:rsid w:val="00BA1E6F"/>
    <w:rsid w:val="00BA2EF5"/>
    <w:rsid w:val="00BD6CD1"/>
    <w:rsid w:val="00BE02DA"/>
    <w:rsid w:val="00BE2958"/>
    <w:rsid w:val="00BF424D"/>
    <w:rsid w:val="00BF5CEE"/>
    <w:rsid w:val="00BF792B"/>
    <w:rsid w:val="00C0152E"/>
    <w:rsid w:val="00C329AC"/>
    <w:rsid w:val="00C42B59"/>
    <w:rsid w:val="00C505CE"/>
    <w:rsid w:val="00C633F5"/>
    <w:rsid w:val="00C735D7"/>
    <w:rsid w:val="00C75DA9"/>
    <w:rsid w:val="00C774B6"/>
    <w:rsid w:val="00C93A3D"/>
    <w:rsid w:val="00C972A2"/>
    <w:rsid w:val="00CB44AA"/>
    <w:rsid w:val="00CB733F"/>
    <w:rsid w:val="00CC5C68"/>
    <w:rsid w:val="00CD146F"/>
    <w:rsid w:val="00D2276D"/>
    <w:rsid w:val="00D2713E"/>
    <w:rsid w:val="00D408ED"/>
    <w:rsid w:val="00D447AF"/>
    <w:rsid w:val="00D564A3"/>
    <w:rsid w:val="00D72685"/>
    <w:rsid w:val="00D7359A"/>
    <w:rsid w:val="00DA49BE"/>
    <w:rsid w:val="00DB17E2"/>
    <w:rsid w:val="00DB7E09"/>
    <w:rsid w:val="00DD026F"/>
    <w:rsid w:val="00DE066A"/>
    <w:rsid w:val="00DE74C1"/>
    <w:rsid w:val="00DF0D27"/>
    <w:rsid w:val="00DF76E9"/>
    <w:rsid w:val="00E00092"/>
    <w:rsid w:val="00E02B2D"/>
    <w:rsid w:val="00E150D6"/>
    <w:rsid w:val="00E175C5"/>
    <w:rsid w:val="00E211AE"/>
    <w:rsid w:val="00E21E6F"/>
    <w:rsid w:val="00E26677"/>
    <w:rsid w:val="00E27C62"/>
    <w:rsid w:val="00E427CA"/>
    <w:rsid w:val="00E520A2"/>
    <w:rsid w:val="00E650D6"/>
    <w:rsid w:val="00E77E83"/>
    <w:rsid w:val="00E81243"/>
    <w:rsid w:val="00E81ECE"/>
    <w:rsid w:val="00E825B2"/>
    <w:rsid w:val="00E94B48"/>
    <w:rsid w:val="00EA43C1"/>
    <w:rsid w:val="00EA781D"/>
    <w:rsid w:val="00ED435B"/>
    <w:rsid w:val="00EE6E27"/>
    <w:rsid w:val="00F001BA"/>
    <w:rsid w:val="00F13329"/>
    <w:rsid w:val="00F15215"/>
    <w:rsid w:val="00F332C2"/>
    <w:rsid w:val="00F33BBB"/>
    <w:rsid w:val="00F4097C"/>
    <w:rsid w:val="00F43807"/>
    <w:rsid w:val="00F46028"/>
    <w:rsid w:val="00F60F57"/>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2255FB9F"/>
  <w15:docId w15:val="{47A1E2A4-E844-4CD9-B82C-F6F2E76B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 w:type="paragraph" w:styleId="ListParagraph">
    <w:name w:val="List Paragraph"/>
    <w:basedOn w:val="Normal"/>
    <w:uiPriority w:val="34"/>
    <w:qFormat/>
    <w:rsid w:val="00745937"/>
    <w:pPr>
      <w:ind w:left="720"/>
      <w:contextualSpacing/>
    </w:pPr>
    <w:rPr>
      <w:color w:val="000000"/>
      <w:kern w:val="28"/>
      <w:sz w:val="20"/>
      <w:szCs w:val="20"/>
    </w:rPr>
  </w:style>
  <w:style w:type="character" w:styleId="UnresolvedMention">
    <w:name w:val="Unresolved Mention"/>
    <w:basedOn w:val="DefaultParagraphFont"/>
    <w:uiPriority w:val="99"/>
    <w:semiHidden/>
    <w:unhideWhenUsed/>
    <w:rsid w:val="0085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9938">
      <w:bodyDiv w:val="1"/>
      <w:marLeft w:val="0"/>
      <w:marRight w:val="0"/>
      <w:marTop w:val="0"/>
      <w:marBottom w:val="0"/>
      <w:divBdr>
        <w:top w:val="none" w:sz="0" w:space="0" w:color="auto"/>
        <w:left w:val="none" w:sz="0" w:space="0" w:color="auto"/>
        <w:bottom w:val="none" w:sz="0" w:space="0" w:color="auto"/>
        <w:right w:val="none" w:sz="0" w:space="0" w:color="auto"/>
      </w:divBdr>
      <w:divsChild>
        <w:div w:id="296422018">
          <w:marLeft w:val="0"/>
          <w:marRight w:val="0"/>
          <w:marTop w:val="0"/>
          <w:marBottom w:val="0"/>
          <w:divBdr>
            <w:top w:val="none" w:sz="0" w:space="0" w:color="auto"/>
            <w:left w:val="none" w:sz="0" w:space="0" w:color="auto"/>
            <w:bottom w:val="none" w:sz="0" w:space="0" w:color="auto"/>
            <w:right w:val="none" w:sz="0" w:space="0" w:color="auto"/>
          </w:divBdr>
        </w:div>
      </w:divsChild>
    </w:div>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793136451">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zukowski@elcescambi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lcescambi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f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BAB8D4EE-2A21-430D-A751-00AF2F73939B" TargetMode="External"/><Relationship Id="rId1" Type="http://schemas.openxmlformats.org/officeDocument/2006/relationships/image" Target="media/image4.png"/><Relationship Id="rId5" Type="http://schemas.openxmlformats.org/officeDocument/2006/relationships/hyperlink" Target="http://www.elcescambia.org" TargetMode="External"/><Relationship Id="rId4" Type="http://schemas.openxmlformats.org/officeDocument/2006/relationships/image" Target="cid:image001.png@01D525F4.ED94D6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84C8C3587AC419DBB001F0A5CF3F8" ma:contentTypeVersion="13" ma:contentTypeDescription="Create a new document." ma:contentTypeScope="" ma:versionID="8f176e8546978e492d6eaaa80221c27a">
  <xsd:schema xmlns:xsd="http://www.w3.org/2001/XMLSchema" xmlns:xs="http://www.w3.org/2001/XMLSchema" xmlns:p="http://schemas.microsoft.com/office/2006/metadata/properties" xmlns:ns2="582b2ba8-f411-4690-9d1e-b49d182cadf3" xmlns:ns3="6772f868-1414-477e-b294-031080799a5f" targetNamespace="http://schemas.microsoft.com/office/2006/metadata/properties" ma:root="true" ma:fieldsID="7d70987d138f8bb33da0baacb3625b02" ns2:_="" ns3:_="">
    <xsd:import namespace="582b2ba8-f411-4690-9d1e-b49d182cadf3"/>
    <xsd:import namespace="6772f868-1414-477e-b294-031080799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2ba8-f411-4690-9d1e-b49d182ca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2f868-1414-477e-b294-031080799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3F75-F097-4649-A0F1-88D7A3358B7D}"/>
</file>

<file path=customXml/itemProps2.xml><?xml version="1.0" encoding="utf-8"?>
<ds:datastoreItem xmlns:ds="http://schemas.openxmlformats.org/officeDocument/2006/customXml" ds:itemID="{9C4FEDFC-C4A8-46B0-8623-E5EF10320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D069A-76FC-4C42-A0F5-296795AA5493}">
  <ds:schemaRefs>
    <ds:schemaRef ds:uri="http://schemas.microsoft.com/sharepoint/v3/contenttype/forms"/>
  </ds:schemaRefs>
</ds:datastoreItem>
</file>

<file path=customXml/itemProps4.xml><?xml version="1.0" encoding="utf-8"?>
<ds:datastoreItem xmlns:ds="http://schemas.openxmlformats.org/officeDocument/2006/customXml" ds:itemID="{217DBEBB-4624-4FB2-ABF1-BF0C7AA1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2337</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2206</vt:i4>
      </vt:variant>
      <vt:variant>
        <vt:i4>1026</vt:i4>
      </vt:variant>
      <vt:variant>
        <vt:i4>1</vt:i4>
      </vt:variant>
      <vt:variant>
        <vt:lpwstr>cid:BAB8D4EE-2A21-430D-A751-00AF2F73939B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Morris</dc:creator>
  <cp:lastModifiedBy>Christy Zukowski</cp:lastModifiedBy>
  <cp:revision>2</cp:revision>
  <cp:lastPrinted>2015-12-14T14:33:00Z</cp:lastPrinted>
  <dcterms:created xsi:type="dcterms:W3CDTF">2021-09-13T20:45:00Z</dcterms:created>
  <dcterms:modified xsi:type="dcterms:W3CDTF">2021-09-13T20:45:00Z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0x010100D8684C8C3587AC419DBB001F0A5CF3F8</vt:lpwstr>
  </property>
</Properties>
</file>