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33C2" w14:textId="77777777" w:rsidR="007028A7" w:rsidRPr="00EE312E" w:rsidRDefault="00C529A7" w:rsidP="007028A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E312E">
        <w:rPr>
          <w:rFonts w:ascii="Arial" w:hAnsi="Arial" w:cs="Arial"/>
          <w:b/>
          <w:bCs/>
          <w:sz w:val="22"/>
          <w:szCs w:val="22"/>
        </w:rPr>
        <w:t>POSITION:</w:t>
      </w:r>
      <w:r w:rsidR="00145E13">
        <w:rPr>
          <w:rFonts w:ascii="Arial" w:hAnsi="Arial" w:cs="Arial"/>
          <w:b/>
          <w:bCs/>
          <w:sz w:val="22"/>
          <w:szCs w:val="22"/>
        </w:rPr>
        <w:tab/>
      </w:r>
      <w:r w:rsidR="00145E13">
        <w:rPr>
          <w:rFonts w:ascii="Arial" w:hAnsi="Arial" w:cs="Arial"/>
          <w:b/>
          <w:bCs/>
          <w:sz w:val="22"/>
          <w:szCs w:val="22"/>
        </w:rPr>
        <w:tab/>
      </w:r>
      <w:r w:rsidR="00AF168B" w:rsidRPr="00EE312E">
        <w:rPr>
          <w:rFonts w:ascii="Arial" w:hAnsi="Arial" w:cs="Arial"/>
          <w:b/>
          <w:sz w:val="22"/>
          <w:szCs w:val="22"/>
        </w:rPr>
        <w:t xml:space="preserve">Early Learning Coalition </w:t>
      </w:r>
      <w:r w:rsidR="00006C22">
        <w:rPr>
          <w:rFonts w:ascii="Arial" w:hAnsi="Arial" w:cs="Arial"/>
          <w:b/>
          <w:sz w:val="22"/>
          <w:szCs w:val="22"/>
        </w:rPr>
        <w:t xml:space="preserve">– </w:t>
      </w:r>
      <w:r w:rsidRPr="00EE312E">
        <w:rPr>
          <w:rFonts w:ascii="Arial" w:hAnsi="Arial" w:cs="Arial"/>
          <w:b/>
          <w:sz w:val="22"/>
          <w:szCs w:val="22"/>
        </w:rPr>
        <w:t>Eligibility Specialist</w:t>
      </w:r>
    </w:p>
    <w:p w14:paraId="6D885F88" w14:textId="77777777" w:rsidR="00C529A7" w:rsidRPr="00EE312E" w:rsidRDefault="00C529A7" w:rsidP="007028A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EE312E">
        <w:rPr>
          <w:rFonts w:ascii="Arial" w:hAnsi="Arial" w:cs="Arial"/>
          <w:b/>
          <w:bCs/>
          <w:sz w:val="22"/>
          <w:szCs w:val="22"/>
        </w:rPr>
        <w:t>REPORTS TO:</w:t>
      </w:r>
      <w:r w:rsidR="00145E13">
        <w:rPr>
          <w:rFonts w:ascii="Arial" w:hAnsi="Arial" w:cs="Arial"/>
          <w:b/>
          <w:bCs/>
          <w:sz w:val="22"/>
          <w:szCs w:val="22"/>
        </w:rPr>
        <w:tab/>
      </w:r>
      <w:r w:rsidR="00AF168B" w:rsidRPr="00EE312E">
        <w:rPr>
          <w:rFonts w:ascii="Arial" w:hAnsi="Arial" w:cs="Arial"/>
          <w:b/>
          <w:sz w:val="22"/>
          <w:szCs w:val="22"/>
        </w:rPr>
        <w:t xml:space="preserve">Early Learning Coalition </w:t>
      </w:r>
      <w:r w:rsidR="00006C22">
        <w:rPr>
          <w:rFonts w:ascii="Arial" w:hAnsi="Arial" w:cs="Arial"/>
          <w:b/>
          <w:sz w:val="22"/>
          <w:szCs w:val="22"/>
        </w:rPr>
        <w:t>–</w:t>
      </w:r>
      <w:r w:rsidR="00AF168B" w:rsidRPr="00EE312E">
        <w:rPr>
          <w:rFonts w:ascii="Arial" w:hAnsi="Arial" w:cs="Arial"/>
          <w:b/>
          <w:sz w:val="22"/>
          <w:szCs w:val="22"/>
        </w:rPr>
        <w:t xml:space="preserve"> </w:t>
      </w:r>
      <w:r w:rsidRPr="00EE312E">
        <w:rPr>
          <w:rFonts w:ascii="Arial" w:hAnsi="Arial" w:cs="Arial"/>
          <w:b/>
          <w:sz w:val="22"/>
          <w:szCs w:val="22"/>
        </w:rPr>
        <w:t xml:space="preserve">Eligibility </w:t>
      </w:r>
      <w:r w:rsidR="00F2718C">
        <w:rPr>
          <w:rFonts w:ascii="Arial" w:hAnsi="Arial" w:cs="Arial"/>
          <w:b/>
          <w:sz w:val="22"/>
          <w:szCs w:val="22"/>
        </w:rPr>
        <w:t>Director</w:t>
      </w:r>
      <w:r w:rsidRPr="00EE312E">
        <w:rPr>
          <w:b/>
          <w:sz w:val="22"/>
          <w:szCs w:val="22"/>
        </w:rPr>
        <w:t> </w:t>
      </w:r>
    </w:p>
    <w:p w14:paraId="23C5DE3E" w14:textId="77777777" w:rsidR="00145E13" w:rsidRPr="00EE312E" w:rsidRDefault="00145E13" w:rsidP="007028A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8EBB17C" w14:textId="77777777" w:rsidR="00C529A7" w:rsidRPr="00EE312E" w:rsidRDefault="00C529A7" w:rsidP="00C529A7">
      <w:pPr>
        <w:pStyle w:val="NormalWeb"/>
        <w:jc w:val="center"/>
        <w:rPr>
          <w:sz w:val="22"/>
          <w:szCs w:val="22"/>
        </w:rPr>
      </w:pPr>
      <w:r w:rsidRPr="00EE312E">
        <w:rPr>
          <w:rFonts w:ascii="Arial" w:hAnsi="Arial" w:cs="Arial"/>
          <w:b/>
          <w:bCs/>
          <w:sz w:val="22"/>
          <w:szCs w:val="22"/>
        </w:rPr>
        <w:t>GENERAL DESCRIPTION</w:t>
      </w:r>
      <w:r w:rsidRPr="00EE312E">
        <w:rPr>
          <w:sz w:val="22"/>
          <w:szCs w:val="22"/>
        </w:rPr>
        <w:t> </w:t>
      </w:r>
    </w:p>
    <w:p w14:paraId="0504CE66" w14:textId="5521B706" w:rsidR="00C529A7" w:rsidRDefault="00233B35" w:rsidP="00A24BD5">
      <w:pPr>
        <w:pStyle w:val="NormalWeb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Responsible for </w:t>
      </w:r>
      <w:r w:rsidR="00E777A3">
        <w:rPr>
          <w:rFonts w:ascii="Arial" w:hAnsi="Arial" w:cs="Arial"/>
          <w:sz w:val="22"/>
          <w:szCs w:val="22"/>
        </w:rPr>
        <w:t xml:space="preserve">determining eligibility for </w:t>
      </w:r>
      <w:r w:rsidR="00E777A3" w:rsidRPr="00EE312E">
        <w:rPr>
          <w:rFonts w:ascii="Arial" w:hAnsi="Arial" w:cs="Arial"/>
          <w:sz w:val="22"/>
          <w:szCs w:val="22"/>
        </w:rPr>
        <w:t>s</w:t>
      </w:r>
      <w:r w:rsidR="002C6A64">
        <w:rPr>
          <w:rFonts w:ascii="Arial" w:hAnsi="Arial" w:cs="Arial"/>
          <w:sz w:val="22"/>
          <w:szCs w:val="22"/>
        </w:rPr>
        <w:t>chool readiness services</w:t>
      </w:r>
      <w:r w:rsidR="00E777A3">
        <w:rPr>
          <w:rFonts w:ascii="Arial" w:hAnsi="Arial" w:cs="Arial"/>
          <w:sz w:val="22"/>
          <w:szCs w:val="22"/>
        </w:rPr>
        <w:t xml:space="preserve">, coordinating placement in early learning </w:t>
      </w:r>
      <w:proofErr w:type="gramStart"/>
      <w:r w:rsidR="00CB6821">
        <w:rPr>
          <w:rFonts w:ascii="Arial" w:hAnsi="Arial" w:cs="Arial"/>
          <w:sz w:val="22"/>
          <w:szCs w:val="22"/>
        </w:rPr>
        <w:t>programs</w:t>
      </w:r>
      <w:proofErr w:type="gramEnd"/>
      <w:r w:rsidR="00CB6821">
        <w:rPr>
          <w:rFonts w:ascii="Arial" w:hAnsi="Arial" w:cs="Arial"/>
          <w:sz w:val="22"/>
          <w:szCs w:val="22"/>
        </w:rPr>
        <w:t xml:space="preserve"> </w:t>
      </w:r>
      <w:r w:rsidR="00CB6821" w:rsidRPr="00EE312E">
        <w:rPr>
          <w:rFonts w:ascii="Arial" w:hAnsi="Arial" w:cs="Arial"/>
          <w:sz w:val="22"/>
          <w:szCs w:val="22"/>
        </w:rPr>
        <w:t>and</w:t>
      </w:r>
      <w:r w:rsidR="00533712">
        <w:rPr>
          <w:rFonts w:ascii="Arial" w:hAnsi="Arial" w:cs="Arial"/>
          <w:sz w:val="22"/>
          <w:szCs w:val="22"/>
        </w:rPr>
        <w:t xml:space="preserve"> </w:t>
      </w:r>
      <w:r w:rsidR="00E777A3">
        <w:rPr>
          <w:rFonts w:ascii="Arial" w:hAnsi="Arial" w:cs="Arial"/>
          <w:sz w:val="22"/>
          <w:szCs w:val="22"/>
        </w:rPr>
        <w:t xml:space="preserve">providing </w:t>
      </w:r>
      <w:r w:rsidR="00022BB7">
        <w:rPr>
          <w:rFonts w:ascii="Arial" w:hAnsi="Arial" w:cs="Arial"/>
          <w:sz w:val="22"/>
          <w:szCs w:val="22"/>
        </w:rPr>
        <w:t>childcare</w:t>
      </w:r>
      <w:r w:rsidR="00533712">
        <w:rPr>
          <w:rFonts w:ascii="Arial" w:hAnsi="Arial" w:cs="Arial"/>
          <w:sz w:val="22"/>
          <w:szCs w:val="22"/>
        </w:rPr>
        <w:t xml:space="preserve"> resource and referral </w:t>
      </w:r>
      <w:r w:rsidRPr="00EE312E">
        <w:rPr>
          <w:rFonts w:ascii="Arial" w:hAnsi="Arial" w:cs="Arial"/>
          <w:sz w:val="22"/>
          <w:szCs w:val="22"/>
        </w:rPr>
        <w:t xml:space="preserve">services to </w:t>
      </w:r>
      <w:r w:rsidR="00533712">
        <w:rPr>
          <w:rFonts w:ascii="Arial" w:hAnsi="Arial" w:cs="Arial"/>
          <w:sz w:val="22"/>
          <w:szCs w:val="22"/>
        </w:rPr>
        <w:t xml:space="preserve">eligible </w:t>
      </w:r>
      <w:r w:rsidR="00390367" w:rsidRPr="00EE312E">
        <w:rPr>
          <w:rFonts w:ascii="Arial" w:hAnsi="Arial" w:cs="Arial"/>
          <w:sz w:val="22"/>
          <w:szCs w:val="22"/>
        </w:rPr>
        <w:t>individuals</w:t>
      </w:r>
      <w:r w:rsidR="00533712">
        <w:rPr>
          <w:rFonts w:ascii="Arial" w:hAnsi="Arial" w:cs="Arial"/>
          <w:sz w:val="22"/>
          <w:szCs w:val="22"/>
        </w:rPr>
        <w:t>.</w:t>
      </w:r>
      <w:r w:rsidR="00390367" w:rsidRPr="00EE312E">
        <w:rPr>
          <w:rFonts w:ascii="Arial" w:hAnsi="Arial" w:cs="Arial"/>
          <w:sz w:val="22"/>
          <w:szCs w:val="22"/>
        </w:rPr>
        <w:t xml:space="preserve"> Completes and maintains all </w:t>
      </w:r>
      <w:r w:rsidR="00533712">
        <w:rPr>
          <w:rFonts w:ascii="Arial" w:hAnsi="Arial" w:cs="Arial"/>
          <w:sz w:val="22"/>
          <w:szCs w:val="22"/>
        </w:rPr>
        <w:t>c</w:t>
      </w:r>
      <w:r w:rsidR="00CB6821">
        <w:rPr>
          <w:rFonts w:ascii="Arial" w:hAnsi="Arial" w:cs="Arial"/>
          <w:sz w:val="22"/>
          <w:szCs w:val="22"/>
        </w:rPr>
        <w:t>lient</w:t>
      </w:r>
      <w:r w:rsidR="00533712">
        <w:rPr>
          <w:rFonts w:ascii="Arial" w:hAnsi="Arial" w:cs="Arial"/>
          <w:sz w:val="22"/>
          <w:szCs w:val="22"/>
        </w:rPr>
        <w:t xml:space="preserve"> </w:t>
      </w:r>
      <w:r w:rsidR="00390367" w:rsidRPr="00EE312E">
        <w:rPr>
          <w:rFonts w:ascii="Arial" w:hAnsi="Arial" w:cs="Arial"/>
          <w:sz w:val="22"/>
          <w:szCs w:val="22"/>
        </w:rPr>
        <w:t xml:space="preserve">documents in </w:t>
      </w:r>
      <w:r w:rsidR="00533712">
        <w:rPr>
          <w:rFonts w:ascii="Arial" w:hAnsi="Arial" w:cs="Arial"/>
          <w:sz w:val="22"/>
          <w:szCs w:val="22"/>
        </w:rPr>
        <w:t xml:space="preserve">electronic </w:t>
      </w:r>
      <w:r w:rsidR="00390367" w:rsidRPr="00EE312E">
        <w:rPr>
          <w:rFonts w:ascii="Arial" w:hAnsi="Arial" w:cs="Arial"/>
          <w:sz w:val="22"/>
          <w:szCs w:val="22"/>
        </w:rPr>
        <w:t xml:space="preserve">files. Enters all required information into </w:t>
      </w:r>
      <w:r w:rsidR="00A24BD5">
        <w:rPr>
          <w:rFonts w:ascii="Arial" w:hAnsi="Arial" w:cs="Arial"/>
          <w:sz w:val="22"/>
          <w:szCs w:val="22"/>
        </w:rPr>
        <w:t>the state</w:t>
      </w:r>
      <w:r w:rsidR="000C4AB7">
        <w:rPr>
          <w:rFonts w:ascii="Arial" w:hAnsi="Arial" w:cs="Arial"/>
          <w:sz w:val="22"/>
          <w:szCs w:val="22"/>
        </w:rPr>
        <w:t xml:space="preserve">wide data </w:t>
      </w:r>
      <w:r w:rsidR="00A24BD5">
        <w:rPr>
          <w:rFonts w:ascii="Arial" w:hAnsi="Arial" w:cs="Arial"/>
          <w:sz w:val="22"/>
          <w:szCs w:val="22"/>
        </w:rPr>
        <w:t>c</w:t>
      </w:r>
      <w:r w:rsidR="00390367" w:rsidRPr="00EE312E">
        <w:rPr>
          <w:rFonts w:ascii="Arial" w:hAnsi="Arial" w:cs="Arial"/>
          <w:sz w:val="22"/>
          <w:szCs w:val="22"/>
        </w:rPr>
        <w:t>omputer system</w:t>
      </w:r>
      <w:r w:rsidR="00A24BD5">
        <w:rPr>
          <w:rFonts w:ascii="Arial" w:hAnsi="Arial" w:cs="Arial"/>
          <w:sz w:val="22"/>
          <w:szCs w:val="22"/>
        </w:rPr>
        <w:t>.  C</w:t>
      </w:r>
      <w:r w:rsidR="00390367" w:rsidRPr="00EE312E">
        <w:rPr>
          <w:rFonts w:ascii="Arial" w:hAnsi="Arial" w:cs="Arial"/>
          <w:sz w:val="22"/>
          <w:szCs w:val="22"/>
        </w:rPr>
        <w:t xml:space="preserve">ommunicates with program participants via face-to-face meetings, telephone conversations, mail, and e-mail. </w:t>
      </w:r>
      <w:r w:rsidR="00C529A7" w:rsidRPr="00EE312E">
        <w:rPr>
          <w:sz w:val="22"/>
          <w:szCs w:val="22"/>
        </w:rPr>
        <w:t> </w:t>
      </w:r>
    </w:p>
    <w:p w14:paraId="246EC558" w14:textId="77777777" w:rsidR="00C529A7" w:rsidRDefault="00C529A7" w:rsidP="00C529A7">
      <w:pPr>
        <w:pStyle w:val="NormalWeb"/>
        <w:jc w:val="center"/>
        <w:rPr>
          <w:sz w:val="22"/>
          <w:szCs w:val="22"/>
        </w:rPr>
      </w:pPr>
      <w:r w:rsidRPr="00EE312E">
        <w:rPr>
          <w:rFonts w:ascii="Arial" w:hAnsi="Arial" w:cs="Arial"/>
          <w:b/>
          <w:bCs/>
          <w:sz w:val="22"/>
          <w:szCs w:val="22"/>
        </w:rPr>
        <w:t>ESSENTIAL JOB FUNCTIONS</w:t>
      </w:r>
      <w:r w:rsidRPr="00EE312E">
        <w:rPr>
          <w:sz w:val="22"/>
          <w:szCs w:val="22"/>
        </w:rPr>
        <w:t> </w:t>
      </w:r>
    </w:p>
    <w:p w14:paraId="489593D7" w14:textId="77777777" w:rsidR="00006C22" w:rsidRDefault="00006C22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Conducts school readiness eligibility interviews and maintains all appropriate written and electronic eligibility documentation to support the c</w:t>
      </w:r>
      <w:r w:rsidR="00CB6821">
        <w:rPr>
          <w:rFonts w:ascii="Arial" w:hAnsi="Arial" w:cs="Arial"/>
          <w:sz w:val="22"/>
          <w:szCs w:val="22"/>
        </w:rPr>
        <w:t>lient</w:t>
      </w:r>
      <w:r w:rsidR="00E777A3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eligibility. </w:t>
      </w:r>
    </w:p>
    <w:p w14:paraId="2D5574E6" w14:textId="77777777" w:rsidR="00006C22" w:rsidRDefault="00006C22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Child Care Resource and Referral services for c</w:t>
      </w:r>
      <w:r w:rsidR="00CB6821">
        <w:rPr>
          <w:rFonts w:ascii="Arial" w:hAnsi="Arial" w:cs="Arial"/>
          <w:sz w:val="22"/>
          <w:szCs w:val="22"/>
        </w:rPr>
        <w:t>lients</w:t>
      </w:r>
      <w:r>
        <w:rPr>
          <w:rFonts w:ascii="Arial" w:hAnsi="Arial" w:cs="Arial"/>
          <w:sz w:val="22"/>
          <w:szCs w:val="22"/>
        </w:rPr>
        <w:t xml:space="preserve"> as necessary including data base entries for services performed.</w:t>
      </w:r>
    </w:p>
    <w:p w14:paraId="42727492" w14:textId="77777777" w:rsidR="00C529A7" w:rsidRDefault="00C529A7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>Maintains updated information about proc</w:t>
      </w:r>
      <w:r w:rsidR="00006C22">
        <w:rPr>
          <w:rFonts w:ascii="Arial" w:hAnsi="Arial" w:cs="Arial"/>
          <w:sz w:val="22"/>
          <w:szCs w:val="22"/>
        </w:rPr>
        <w:t xml:space="preserve">esses, policies and procedures related to </w:t>
      </w:r>
      <w:r w:rsidR="00A24BD5">
        <w:rPr>
          <w:rFonts w:ascii="Arial" w:hAnsi="Arial" w:cs="Arial"/>
          <w:sz w:val="22"/>
          <w:szCs w:val="22"/>
        </w:rPr>
        <w:t xml:space="preserve">School Readiness </w:t>
      </w:r>
      <w:r w:rsidR="00006C22">
        <w:rPr>
          <w:rFonts w:ascii="Arial" w:hAnsi="Arial" w:cs="Arial"/>
          <w:sz w:val="22"/>
          <w:szCs w:val="22"/>
        </w:rPr>
        <w:t>and Coalition programs.</w:t>
      </w:r>
      <w:r w:rsidRPr="00EE312E">
        <w:rPr>
          <w:rFonts w:ascii="Arial" w:hAnsi="Arial" w:cs="Arial"/>
          <w:sz w:val="22"/>
          <w:szCs w:val="22"/>
        </w:rPr>
        <w:t> </w:t>
      </w:r>
    </w:p>
    <w:p w14:paraId="3BEED6C9" w14:textId="77777777" w:rsidR="00006C22" w:rsidRPr="00EE312E" w:rsidRDefault="00A24BD5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with child eligibility determination and enrollment </w:t>
      </w:r>
      <w:r w:rsidR="00006C22">
        <w:rPr>
          <w:rFonts w:ascii="Arial" w:hAnsi="Arial" w:cs="Arial"/>
          <w:sz w:val="22"/>
          <w:szCs w:val="22"/>
        </w:rPr>
        <w:t xml:space="preserve">in the Voluntary Pre-Kindergarten program as needed. </w:t>
      </w:r>
    </w:p>
    <w:p w14:paraId="54B2BD60" w14:textId="226D4931" w:rsidR="00C529A7" w:rsidRDefault="00D6333D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Determines School Readiness eligibility electronically through the statewide data system or </w:t>
      </w:r>
      <w:r w:rsidR="00CB6821" w:rsidRPr="00EE312E">
        <w:rPr>
          <w:rFonts w:ascii="Arial" w:hAnsi="Arial" w:cs="Arial"/>
          <w:sz w:val="22"/>
          <w:szCs w:val="22"/>
        </w:rPr>
        <w:t>face-to-face appointments</w:t>
      </w:r>
      <w:r w:rsidR="00C529A7" w:rsidRPr="00EE312E">
        <w:rPr>
          <w:rFonts w:ascii="Arial" w:hAnsi="Arial" w:cs="Arial"/>
          <w:sz w:val="22"/>
          <w:szCs w:val="22"/>
        </w:rPr>
        <w:t xml:space="preserve"> with individuals</w:t>
      </w:r>
      <w:r>
        <w:rPr>
          <w:rFonts w:ascii="Arial" w:hAnsi="Arial" w:cs="Arial"/>
          <w:sz w:val="22"/>
          <w:szCs w:val="22"/>
        </w:rPr>
        <w:t xml:space="preserve"> as needed, </w:t>
      </w:r>
      <w:r w:rsidR="00006C22">
        <w:rPr>
          <w:rFonts w:ascii="Arial" w:hAnsi="Arial" w:cs="Arial"/>
          <w:sz w:val="22"/>
          <w:szCs w:val="22"/>
        </w:rPr>
        <w:t xml:space="preserve">reviews hard copy </w:t>
      </w:r>
      <w:r>
        <w:rPr>
          <w:rFonts w:ascii="Arial" w:hAnsi="Arial" w:cs="Arial"/>
          <w:sz w:val="22"/>
          <w:szCs w:val="22"/>
        </w:rPr>
        <w:t xml:space="preserve">and/or </w:t>
      </w:r>
      <w:r w:rsidR="00006C22">
        <w:rPr>
          <w:rFonts w:ascii="Arial" w:hAnsi="Arial" w:cs="Arial"/>
          <w:sz w:val="22"/>
          <w:szCs w:val="22"/>
        </w:rPr>
        <w:t>electronic data for accuracy and adherence to funding guidelines.</w:t>
      </w:r>
    </w:p>
    <w:p w14:paraId="6817FC57" w14:textId="77777777" w:rsidR="008B0474" w:rsidRPr="00EE312E" w:rsidRDefault="008B0474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Processes School Readiness eligibility determination online through the state approved computer system.</w:t>
      </w:r>
    </w:p>
    <w:p w14:paraId="7B388818" w14:textId="77777777" w:rsidR="00C529A7" w:rsidRPr="00EE312E" w:rsidRDefault="00DB6625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</w:t>
      </w:r>
      <w:r w:rsidR="00E777A3">
        <w:rPr>
          <w:rFonts w:ascii="Arial" w:hAnsi="Arial" w:cs="Arial"/>
          <w:sz w:val="22"/>
          <w:szCs w:val="22"/>
        </w:rPr>
        <w:t>s</w:t>
      </w:r>
      <w:r w:rsidR="00C529A7" w:rsidRPr="00EE312E">
        <w:rPr>
          <w:rFonts w:ascii="Arial" w:hAnsi="Arial" w:cs="Arial"/>
          <w:sz w:val="22"/>
          <w:szCs w:val="22"/>
        </w:rPr>
        <w:t xml:space="preserve"> participants </w:t>
      </w:r>
      <w:r>
        <w:rPr>
          <w:rFonts w:ascii="Arial" w:hAnsi="Arial" w:cs="Arial"/>
          <w:sz w:val="22"/>
          <w:szCs w:val="22"/>
        </w:rPr>
        <w:t>to</w:t>
      </w:r>
      <w:r w:rsidR="00C529A7" w:rsidRPr="00EE312E">
        <w:rPr>
          <w:rFonts w:ascii="Arial" w:hAnsi="Arial" w:cs="Arial"/>
          <w:sz w:val="22"/>
          <w:szCs w:val="22"/>
        </w:rPr>
        <w:t xml:space="preserve"> the policies, </w:t>
      </w:r>
      <w:proofErr w:type="gramStart"/>
      <w:r w:rsidR="00C529A7" w:rsidRPr="00EE312E">
        <w:rPr>
          <w:rFonts w:ascii="Arial" w:hAnsi="Arial" w:cs="Arial"/>
          <w:sz w:val="22"/>
          <w:szCs w:val="22"/>
        </w:rPr>
        <w:t>procedures</w:t>
      </w:r>
      <w:proofErr w:type="gramEnd"/>
      <w:r w:rsidR="00C529A7" w:rsidRPr="00EE312E">
        <w:rPr>
          <w:rFonts w:ascii="Arial" w:hAnsi="Arial" w:cs="Arial"/>
          <w:sz w:val="22"/>
          <w:szCs w:val="22"/>
        </w:rPr>
        <w:t xml:space="preserve"> and requirements of the </w:t>
      </w:r>
      <w:r w:rsidR="006D2715">
        <w:rPr>
          <w:rFonts w:ascii="Arial" w:hAnsi="Arial" w:cs="Arial"/>
          <w:sz w:val="22"/>
          <w:szCs w:val="22"/>
        </w:rPr>
        <w:t>School Readiness</w:t>
      </w:r>
      <w:r w:rsidR="00C529A7" w:rsidRPr="00EE312E">
        <w:rPr>
          <w:rFonts w:ascii="Arial" w:hAnsi="Arial" w:cs="Arial"/>
          <w:sz w:val="22"/>
          <w:szCs w:val="22"/>
        </w:rPr>
        <w:t xml:space="preserve"> program. </w:t>
      </w:r>
    </w:p>
    <w:p w14:paraId="42C9EF8A" w14:textId="77777777" w:rsidR="00C529A7" w:rsidRPr="00EE312E" w:rsidRDefault="00DB6625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C529A7" w:rsidRPr="00EE312E">
        <w:rPr>
          <w:rFonts w:ascii="Arial" w:hAnsi="Arial" w:cs="Arial"/>
          <w:sz w:val="22"/>
          <w:szCs w:val="22"/>
        </w:rPr>
        <w:t xml:space="preserve"> participants in </w:t>
      </w:r>
      <w:r>
        <w:rPr>
          <w:rFonts w:ascii="Arial" w:hAnsi="Arial" w:cs="Arial"/>
          <w:sz w:val="22"/>
          <w:szCs w:val="22"/>
        </w:rPr>
        <w:t>collection and</w:t>
      </w:r>
      <w:r w:rsidR="00C529A7" w:rsidRPr="00EE312E">
        <w:rPr>
          <w:rFonts w:ascii="Arial" w:hAnsi="Arial" w:cs="Arial"/>
          <w:sz w:val="22"/>
          <w:szCs w:val="22"/>
        </w:rPr>
        <w:t xml:space="preserve"> completion of appropriate documents as needed.</w:t>
      </w:r>
    </w:p>
    <w:p w14:paraId="57F74D7C" w14:textId="77777777" w:rsidR="00C529A7" w:rsidRPr="00EE312E" w:rsidRDefault="00C529A7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Documents all meetings and </w:t>
      </w:r>
      <w:r w:rsidR="00E777A3">
        <w:rPr>
          <w:rFonts w:ascii="Arial" w:hAnsi="Arial" w:cs="Arial"/>
          <w:sz w:val="22"/>
          <w:szCs w:val="22"/>
        </w:rPr>
        <w:t xml:space="preserve">customer </w:t>
      </w:r>
      <w:r w:rsidRPr="00EE312E">
        <w:rPr>
          <w:rFonts w:ascii="Arial" w:hAnsi="Arial" w:cs="Arial"/>
          <w:sz w:val="22"/>
          <w:szCs w:val="22"/>
        </w:rPr>
        <w:t xml:space="preserve">conversations </w:t>
      </w:r>
      <w:r w:rsidR="00006C22">
        <w:rPr>
          <w:rFonts w:ascii="Arial" w:hAnsi="Arial" w:cs="Arial"/>
          <w:sz w:val="22"/>
          <w:szCs w:val="22"/>
        </w:rPr>
        <w:t>i</w:t>
      </w:r>
      <w:r w:rsidRPr="00EE312E">
        <w:rPr>
          <w:rFonts w:ascii="Arial" w:hAnsi="Arial" w:cs="Arial"/>
          <w:sz w:val="22"/>
          <w:szCs w:val="22"/>
        </w:rPr>
        <w:t>n the appropriate computer system. </w:t>
      </w:r>
    </w:p>
    <w:p w14:paraId="45646B68" w14:textId="77777777" w:rsidR="00C529A7" w:rsidRPr="00EE312E" w:rsidRDefault="00C529A7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Maintains participant </w:t>
      </w:r>
      <w:r w:rsidR="00006C22">
        <w:rPr>
          <w:rFonts w:ascii="Arial" w:hAnsi="Arial" w:cs="Arial"/>
          <w:sz w:val="22"/>
          <w:szCs w:val="22"/>
        </w:rPr>
        <w:t xml:space="preserve">information </w:t>
      </w:r>
      <w:r w:rsidRPr="00EE312E">
        <w:rPr>
          <w:rFonts w:ascii="Arial" w:hAnsi="Arial" w:cs="Arial"/>
          <w:sz w:val="22"/>
          <w:szCs w:val="22"/>
        </w:rPr>
        <w:t>and submits data in a timely manner for required reports. </w:t>
      </w:r>
    </w:p>
    <w:p w14:paraId="38795B0F" w14:textId="77777777" w:rsidR="00C529A7" w:rsidRPr="00EE312E" w:rsidRDefault="00DB6625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</w:t>
      </w:r>
      <w:r w:rsidR="00C529A7" w:rsidRPr="00EE312E">
        <w:rPr>
          <w:rFonts w:ascii="Arial" w:hAnsi="Arial" w:cs="Arial"/>
          <w:sz w:val="22"/>
          <w:szCs w:val="22"/>
        </w:rPr>
        <w:t>, implement and coordinate various activities in accordance with guidelines and policies as needed for satisfactory completion of performance standards.</w:t>
      </w:r>
    </w:p>
    <w:p w14:paraId="22A725F8" w14:textId="77777777" w:rsidR="00C529A7" w:rsidRPr="00EE312E" w:rsidRDefault="00DB6625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service participation </w:t>
      </w:r>
      <w:r w:rsidR="00E777A3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programmatic</w:t>
      </w:r>
      <w:r w:rsidR="00C529A7" w:rsidRPr="00EE312E">
        <w:rPr>
          <w:rFonts w:ascii="Arial" w:hAnsi="Arial" w:cs="Arial"/>
          <w:sz w:val="22"/>
          <w:szCs w:val="22"/>
        </w:rPr>
        <w:t xml:space="preserve"> activities as requested</w:t>
      </w:r>
      <w:r w:rsidR="00CB6821">
        <w:rPr>
          <w:rFonts w:ascii="Arial" w:hAnsi="Arial" w:cs="Arial"/>
          <w:sz w:val="22"/>
          <w:szCs w:val="22"/>
        </w:rPr>
        <w:t xml:space="preserve"> </w:t>
      </w:r>
      <w:r w:rsidR="00C529A7" w:rsidRPr="00EE312E">
        <w:rPr>
          <w:rFonts w:ascii="Arial" w:hAnsi="Arial" w:cs="Arial"/>
          <w:sz w:val="22"/>
          <w:szCs w:val="22"/>
        </w:rPr>
        <w:t xml:space="preserve">such as workshops, seminars, </w:t>
      </w:r>
      <w:proofErr w:type="gramStart"/>
      <w:r w:rsidR="00C529A7" w:rsidRPr="00EE312E">
        <w:rPr>
          <w:rFonts w:ascii="Arial" w:hAnsi="Arial" w:cs="Arial"/>
          <w:sz w:val="22"/>
          <w:szCs w:val="22"/>
        </w:rPr>
        <w:t>conferences</w:t>
      </w:r>
      <w:proofErr w:type="gramEnd"/>
      <w:r w:rsidR="00C529A7" w:rsidRPr="00EE312E">
        <w:rPr>
          <w:rFonts w:ascii="Arial" w:hAnsi="Arial" w:cs="Arial"/>
          <w:sz w:val="22"/>
          <w:szCs w:val="22"/>
        </w:rPr>
        <w:t xml:space="preserve"> and other formal</w:t>
      </w:r>
      <w:r>
        <w:rPr>
          <w:rFonts w:ascii="Arial" w:hAnsi="Arial" w:cs="Arial"/>
          <w:sz w:val="22"/>
          <w:szCs w:val="22"/>
        </w:rPr>
        <w:t>/</w:t>
      </w:r>
      <w:r w:rsidR="00C529A7" w:rsidRPr="00EE312E">
        <w:rPr>
          <w:rFonts w:ascii="Arial" w:hAnsi="Arial" w:cs="Arial"/>
          <w:sz w:val="22"/>
          <w:szCs w:val="22"/>
        </w:rPr>
        <w:t>informal activities. </w:t>
      </w:r>
    </w:p>
    <w:p w14:paraId="01685491" w14:textId="17D7D226" w:rsidR="00C529A7" w:rsidRDefault="00CB688E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 </w:t>
      </w:r>
      <w:r w:rsidRPr="00EE312E">
        <w:rPr>
          <w:rFonts w:ascii="Arial" w:hAnsi="Arial" w:cs="Arial"/>
          <w:sz w:val="22"/>
          <w:szCs w:val="22"/>
        </w:rPr>
        <w:t>CCR</w:t>
      </w:r>
      <w:r w:rsidR="00C529A7" w:rsidRPr="00EE312E">
        <w:rPr>
          <w:rFonts w:ascii="Arial" w:hAnsi="Arial" w:cs="Arial"/>
          <w:sz w:val="22"/>
          <w:szCs w:val="22"/>
        </w:rPr>
        <w:t>&amp;R certifi</w:t>
      </w:r>
      <w:r>
        <w:rPr>
          <w:rFonts w:ascii="Arial" w:hAnsi="Arial" w:cs="Arial"/>
          <w:sz w:val="22"/>
          <w:szCs w:val="22"/>
        </w:rPr>
        <w:t>cation</w:t>
      </w:r>
      <w:r w:rsidR="00C529A7" w:rsidRPr="00EE312E">
        <w:rPr>
          <w:rFonts w:ascii="Arial" w:hAnsi="Arial" w:cs="Arial"/>
          <w:sz w:val="22"/>
          <w:szCs w:val="22"/>
        </w:rPr>
        <w:t xml:space="preserve"> </w:t>
      </w:r>
      <w:r w:rsidR="00B76D47">
        <w:rPr>
          <w:rFonts w:ascii="Arial" w:hAnsi="Arial" w:cs="Arial"/>
          <w:sz w:val="22"/>
          <w:szCs w:val="22"/>
        </w:rPr>
        <w:t>with</w:t>
      </w:r>
      <w:r w:rsidR="006D2715">
        <w:rPr>
          <w:rFonts w:ascii="Arial" w:hAnsi="Arial" w:cs="Arial"/>
          <w:sz w:val="22"/>
          <w:szCs w:val="22"/>
        </w:rPr>
        <w:t>in</w:t>
      </w:r>
      <w:r w:rsidR="00B76D47">
        <w:rPr>
          <w:rFonts w:ascii="Arial" w:hAnsi="Arial" w:cs="Arial"/>
          <w:sz w:val="22"/>
          <w:szCs w:val="22"/>
        </w:rPr>
        <w:t xml:space="preserve"> </w:t>
      </w:r>
      <w:r w:rsidR="00246E13">
        <w:rPr>
          <w:rFonts w:ascii="Arial" w:hAnsi="Arial" w:cs="Arial"/>
          <w:sz w:val="22"/>
          <w:szCs w:val="22"/>
        </w:rPr>
        <w:t>four</w:t>
      </w:r>
      <w:r w:rsidR="00392009">
        <w:rPr>
          <w:rFonts w:ascii="Arial" w:hAnsi="Arial" w:cs="Arial"/>
          <w:sz w:val="22"/>
          <w:szCs w:val="22"/>
        </w:rPr>
        <w:t xml:space="preserve"> months</w:t>
      </w:r>
      <w:r w:rsidR="00B76D47">
        <w:rPr>
          <w:rFonts w:ascii="Arial" w:hAnsi="Arial" w:cs="Arial"/>
          <w:sz w:val="22"/>
          <w:szCs w:val="22"/>
        </w:rPr>
        <w:t xml:space="preserve"> of </w:t>
      </w:r>
      <w:r w:rsidR="000C4AB7">
        <w:rPr>
          <w:rFonts w:ascii="Arial" w:hAnsi="Arial" w:cs="Arial"/>
          <w:sz w:val="22"/>
          <w:szCs w:val="22"/>
        </w:rPr>
        <w:t>employment.</w:t>
      </w:r>
      <w:r w:rsidR="00C529A7" w:rsidRPr="00EE312E">
        <w:rPr>
          <w:rFonts w:ascii="Arial" w:hAnsi="Arial" w:cs="Arial"/>
          <w:sz w:val="22"/>
          <w:szCs w:val="22"/>
        </w:rPr>
        <w:t> </w:t>
      </w:r>
    </w:p>
    <w:p w14:paraId="1A80FE5E" w14:textId="77777777" w:rsidR="007B7039" w:rsidRDefault="007B7039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department staff meetings and in-service training as requested. </w:t>
      </w:r>
    </w:p>
    <w:p w14:paraId="61AB1EC2" w14:textId="77777777" w:rsidR="007B7039" w:rsidRDefault="007B7039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department projects to offer a parent and child friendly environment.</w:t>
      </w:r>
    </w:p>
    <w:p w14:paraId="1D55BB87" w14:textId="77777777" w:rsidR="003D41B2" w:rsidRDefault="00EB5D5B" w:rsidP="00C529A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duties as assigned.</w:t>
      </w:r>
    </w:p>
    <w:p w14:paraId="7D07E11D" w14:textId="77777777" w:rsidR="006D2715" w:rsidRDefault="006D2715" w:rsidP="006D2715">
      <w:pPr>
        <w:ind w:left="720"/>
        <w:rPr>
          <w:rFonts w:ascii="Arial" w:hAnsi="Arial" w:cs="Arial"/>
          <w:sz w:val="22"/>
          <w:szCs w:val="22"/>
        </w:rPr>
      </w:pPr>
    </w:p>
    <w:p w14:paraId="325402C8" w14:textId="77777777" w:rsidR="006D2715" w:rsidRPr="00EE312E" w:rsidRDefault="006D2715" w:rsidP="006D2715">
      <w:pPr>
        <w:ind w:left="720"/>
        <w:rPr>
          <w:rFonts w:ascii="Arial" w:hAnsi="Arial" w:cs="Arial"/>
          <w:sz w:val="22"/>
          <w:szCs w:val="22"/>
        </w:rPr>
      </w:pPr>
    </w:p>
    <w:p w14:paraId="5BFB8633" w14:textId="77777777" w:rsidR="00C529A7" w:rsidRPr="00EE312E" w:rsidRDefault="00C529A7" w:rsidP="00145E13">
      <w:pPr>
        <w:ind w:left="360"/>
        <w:rPr>
          <w:rFonts w:ascii="Arial" w:hAnsi="Arial" w:cs="Arial"/>
          <w:sz w:val="22"/>
          <w:szCs w:val="22"/>
        </w:rPr>
      </w:pPr>
    </w:p>
    <w:p w14:paraId="5B5840AC" w14:textId="77777777" w:rsidR="007028A7" w:rsidRPr="00EE312E" w:rsidRDefault="00C529A7" w:rsidP="00E708FF">
      <w:pPr>
        <w:rPr>
          <w:rFonts w:ascii="Arial" w:hAnsi="Arial" w:cs="Arial"/>
          <w:i/>
          <w:sz w:val="22"/>
          <w:szCs w:val="22"/>
        </w:rPr>
      </w:pPr>
      <w:r w:rsidRPr="00EE312E">
        <w:rPr>
          <w:rFonts w:ascii="Arial" w:hAnsi="Arial" w:cs="Arial"/>
          <w:i/>
          <w:sz w:val="22"/>
          <w:szCs w:val="22"/>
        </w:rPr>
        <w:t xml:space="preserve">Please Note: These essential job functions are not to be construed as a complete statement of all duties performed.  Employees may be required to perform other </w:t>
      </w:r>
      <w:proofErr w:type="gramStart"/>
      <w:r w:rsidRPr="00EE312E">
        <w:rPr>
          <w:rFonts w:ascii="Arial" w:hAnsi="Arial" w:cs="Arial"/>
          <w:i/>
          <w:sz w:val="22"/>
          <w:szCs w:val="22"/>
        </w:rPr>
        <w:t>job related</w:t>
      </w:r>
      <w:proofErr w:type="gramEnd"/>
      <w:r w:rsidRPr="00EE312E">
        <w:rPr>
          <w:rFonts w:ascii="Arial" w:hAnsi="Arial" w:cs="Arial"/>
          <w:i/>
          <w:sz w:val="22"/>
          <w:szCs w:val="22"/>
        </w:rPr>
        <w:t xml:space="preserve"> marginal duties as required. </w:t>
      </w:r>
    </w:p>
    <w:p w14:paraId="63B5E0C5" w14:textId="7565B0CD" w:rsidR="00BB3029" w:rsidRDefault="00BB3029" w:rsidP="007028A7">
      <w:pPr>
        <w:jc w:val="center"/>
        <w:rPr>
          <w:i/>
          <w:sz w:val="22"/>
          <w:szCs w:val="22"/>
        </w:rPr>
      </w:pPr>
    </w:p>
    <w:p w14:paraId="593C951E" w14:textId="77777777" w:rsidR="003849B5" w:rsidRDefault="003849B5" w:rsidP="007028A7">
      <w:pPr>
        <w:jc w:val="center"/>
        <w:rPr>
          <w:i/>
          <w:sz w:val="22"/>
          <w:szCs w:val="22"/>
        </w:rPr>
      </w:pPr>
    </w:p>
    <w:p w14:paraId="537CE10C" w14:textId="77777777" w:rsidR="00BB3029" w:rsidRDefault="00BB3029" w:rsidP="007028A7">
      <w:pPr>
        <w:jc w:val="center"/>
        <w:rPr>
          <w:i/>
          <w:sz w:val="22"/>
          <w:szCs w:val="22"/>
        </w:rPr>
      </w:pPr>
    </w:p>
    <w:p w14:paraId="78D27062" w14:textId="77777777" w:rsidR="006D2715" w:rsidRDefault="006D2715" w:rsidP="007028A7">
      <w:pPr>
        <w:jc w:val="center"/>
        <w:rPr>
          <w:sz w:val="22"/>
          <w:szCs w:val="22"/>
        </w:rPr>
      </w:pPr>
    </w:p>
    <w:p w14:paraId="3C2E5670" w14:textId="77777777" w:rsidR="00C529A7" w:rsidRPr="00EE312E" w:rsidRDefault="00C529A7" w:rsidP="007028A7">
      <w:pPr>
        <w:jc w:val="center"/>
        <w:rPr>
          <w:sz w:val="22"/>
          <w:szCs w:val="22"/>
        </w:rPr>
      </w:pPr>
      <w:r w:rsidRPr="00EE312E">
        <w:rPr>
          <w:sz w:val="22"/>
          <w:szCs w:val="22"/>
        </w:rPr>
        <w:lastRenderedPageBreak/>
        <w:t>   </w:t>
      </w:r>
      <w:r w:rsidRPr="00EE312E">
        <w:rPr>
          <w:rFonts w:ascii="Arial" w:hAnsi="Arial" w:cs="Arial"/>
          <w:b/>
          <w:bCs/>
          <w:sz w:val="22"/>
          <w:szCs w:val="22"/>
        </w:rPr>
        <w:t>MINIMUM QUALIFICATIONS</w:t>
      </w:r>
    </w:p>
    <w:p w14:paraId="58B6E3D2" w14:textId="77777777" w:rsidR="009271B2" w:rsidRPr="00EE312E" w:rsidRDefault="00C529A7" w:rsidP="009271B2">
      <w:pPr>
        <w:numPr>
          <w:ilvl w:val="0"/>
          <w:numId w:val="31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A </w:t>
      </w:r>
      <w:r w:rsidR="00DB6625">
        <w:rPr>
          <w:rFonts w:ascii="Arial" w:hAnsi="Arial" w:cs="Arial"/>
          <w:sz w:val="22"/>
          <w:szCs w:val="22"/>
        </w:rPr>
        <w:t>B</w:t>
      </w:r>
      <w:r w:rsidRPr="00EE312E">
        <w:rPr>
          <w:rFonts w:ascii="Arial" w:hAnsi="Arial" w:cs="Arial"/>
          <w:sz w:val="22"/>
          <w:szCs w:val="22"/>
        </w:rPr>
        <w:t>achelor’s degree from an accredited college or university</w:t>
      </w:r>
      <w:r w:rsidR="00E777A3">
        <w:rPr>
          <w:rFonts w:ascii="Arial" w:hAnsi="Arial" w:cs="Arial"/>
          <w:sz w:val="22"/>
          <w:szCs w:val="22"/>
        </w:rPr>
        <w:t xml:space="preserve"> is preferred</w:t>
      </w:r>
      <w:r w:rsidR="00CB688E">
        <w:rPr>
          <w:rFonts w:ascii="Arial" w:hAnsi="Arial" w:cs="Arial"/>
          <w:sz w:val="22"/>
          <w:szCs w:val="22"/>
        </w:rPr>
        <w:t>.</w:t>
      </w:r>
    </w:p>
    <w:p w14:paraId="7B4B7FFB" w14:textId="2D9E71C1" w:rsidR="003849B5" w:rsidRPr="003849B5" w:rsidRDefault="00C529A7" w:rsidP="004F1DBC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849B5">
        <w:rPr>
          <w:rFonts w:ascii="Arial" w:hAnsi="Arial" w:cs="Arial"/>
          <w:sz w:val="22"/>
          <w:szCs w:val="22"/>
        </w:rPr>
        <w:t xml:space="preserve">Two years of </w:t>
      </w:r>
      <w:r w:rsidR="00233B35" w:rsidRPr="003849B5">
        <w:rPr>
          <w:rFonts w:ascii="Arial" w:hAnsi="Arial" w:cs="Arial"/>
          <w:sz w:val="22"/>
          <w:szCs w:val="22"/>
        </w:rPr>
        <w:t>case management</w:t>
      </w:r>
      <w:r w:rsidR="003849B5" w:rsidRPr="003849B5">
        <w:rPr>
          <w:rFonts w:ascii="Arial" w:hAnsi="Arial" w:cs="Arial"/>
          <w:sz w:val="22"/>
          <w:szCs w:val="22"/>
        </w:rPr>
        <w:t>/</w:t>
      </w:r>
      <w:r w:rsidR="00233B35" w:rsidRPr="003849B5">
        <w:rPr>
          <w:rFonts w:ascii="Arial" w:hAnsi="Arial" w:cs="Arial"/>
          <w:sz w:val="22"/>
          <w:szCs w:val="22"/>
        </w:rPr>
        <w:t xml:space="preserve">eligibility </w:t>
      </w:r>
      <w:r w:rsidRPr="003849B5">
        <w:rPr>
          <w:rFonts w:ascii="Arial" w:hAnsi="Arial" w:cs="Arial"/>
          <w:sz w:val="22"/>
          <w:szCs w:val="22"/>
        </w:rPr>
        <w:t xml:space="preserve">experience </w:t>
      </w:r>
      <w:r w:rsidR="003849B5" w:rsidRPr="003849B5">
        <w:rPr>
          <w:rFonts w:ascii="Arial" w:hAnsi="Arial" w:cs="Arial"/>
          <w:sz w:val="22"/>
          <w:szCs w:val="22"/>
        </w:rPr>
        <w:t xml:space="preserve">or </w:t>
      </w:r>
      <w:r w:rsidR="003849B5">
        <w:rPr>
          <w:rFonts w:ascii="Arial" w:hAnsi="Arial" w:cs="Arial"/>
          <w:sz w:val="22"/>
          <w:szCs w:val="22"/>
        </w:rPr>
        <w:t>f</w:t>
      </w:r>
      <w:r w:rsidR="003849B5" w:rsidRPr="003849B5">
        <w:rPr>
          <w:rFonts w:ascii="Arial" w:hAnsi="Arial" w:cs="Arial"/>
          <w:sz w:val="22"/>
          <w:szCs w:val="22"/>
        </w:rPr>
        <w:t xml:space="preserve">our years of customer service experience </w:t>
      </w:r>
      <w:r w:rsidRPr="003849B5">
        <w:rPr>
          <w:rFonts w:ascii="Arial" w:hAnsi="Arial" w:cs="Arial"/>
          <w:sz w:val="22"/>
          <w:szCs w:val="22"/>
        </w:rPr>
        <w:t xml:space="preserve">can </w:t>
      </w:r>
      <w:r w:rsidR="009271B2" w:rsidRPr="003849B5">
        <w:rPr>
          <w:rFonts w:ascii="Arial" w:hAnsi="Arial" w:cs="Arial"/>
          <w:sz w:val="22"/>
          <w:szCs w:val="22"/>
        </w:rPr>
        <w:t>substitute</w:t>
      </w:r>
      <w:r w:rsidRPr="003849B5">
        <w:rPr>
          <w:rFonts w:ascii="Arial" w:hAnsi="Arial" w:cs="Arial"/>
          <w:sz w:val="22"/>
          <w:szCs w:val="22"/>
        </w:rPr>
        <w:t xml:space="preserve"> for college.</w:t>
      </w:r>
    </w:p>
    <w:p w14:paraId="1D01B510" w14:textId="77777777" w:rsidR="00D3220A" w:rsidRPr="00D3220A" w:rsidRDefault="00D3220A" w:rsidP="00D3220A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Preference will be given to applicants who have previous </w:t>
      </w:r>
      <w:r w:rsidRPr="00D3220A">
        <w:rPr>
          <w:rFonts w:ascii="Arial" w:hAnsi="Arial" w:cs="Arial"/>
          <w:sz w:val="22"/>
          <w:szCs w:val="22"/>
        </w:rPr>
        <w:t>case management experience.</w:t>
      </w:r>
    </w:p>
    <w:p w14:paraId="41FFD205" w14:textId="77777777" w:rsidR="009271B2" w:rsidRPr="007B7039" w:rsidRDefault="00B5790D" w:rsidP="009271B2">
      <w:pPr>
        <w:numPr>
          <w:ilvl w:val="0"/>
          <w:numId w:val="31"/>
        </w:numPr>
        <w:spacing w:before="100" w:beforeAutospacing="1" w:after="100" w:afterAutospacing="1"/>
        <w:rPr>
          <w:sz w:val="22"/>
          <w:szCs w:val="22"/>
        </w:rPr>
      </w:pPr>
      <w:r w:rsidRPr="00B5790D">
        <w:rPr>
          <w:rFonts w:ascii="Arial" w:hAnsi="Arial" w:cs="Arial"/>
          <w:sz w:val="22"/>
          <w:szCs w:val="22"/>
        </w:rPr>
        <w:t>A Level II background screening with no disqualifying offences must be obtained prior to employment.</w:t>
      </w:r>
    </w:p>
    <w:p w14:paraId="0E28DFC3" w14:textId="77777777" w:rsidR="007B7039" w:rsidRPr="00CB688E" w:rsidRDefault="00CB688E" w:rsidP="009271B2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B688E">
        <w:rPr>
          <w:rFonts w:ascii="Arial" w:hAnsi="Arial" w:cs="Arial"/>
          <w:sz w:val="22"/>
          <w:szCs w:val="22"/>
        </w:rPr>
        <w:t>Ability to obtain CCR&amp;R Level II certification</w:t>
      </w:r>
      <w:r w:rsidR="00E777A3">
        <w:rPr>
          <w:rFonts w:ascii="Arial" w:hAnsi="Arial" w:cs="Arial"/>
          <w:sz w:val="22"/>
          <w:szCs w:val="22"/>
        </w:rPr>
        <w:t xml:space="preserve"> within one year of employment</w:t>
      </w:r>
    </w:p>
    <w:p w14:paraId="511CFC6D" w14:textId="6F1AC0F1" w:rsidR="00233B35" w:rsidRDefault="00DB6625" w:rsidP="009271B2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Periodic o</w:t>
      </w:r>
      <w:r w:rsidR="00E25C83">
        <w:rPr>
          <w:rFonts w:ascii="Arial" w:hAnsi="Arial" w:cs="Arial"/>
          <w:sz w:val="22"/>
          <w:szCs w:val="22"/>
        </w:rPr>
        <w:t xml:space="preserve">ut of town and local </w:t>
      </w:r>
      <w:r w:rsidR="00233B35" w:rsidRPr="00EE312E">
        <w:rPr>
          <w:rFonts w:ascii="Arial" w:hAnsi="Arial" w:cs="Arial"/>
          <w:sz w:val="22"/>
          <w:szCs w:val="22"/>
        </w:rPr>
        <w:t>travel may be required</w:t>
      </w:r>
      <w:r w:rsidR="009271B2" w:rsidRPr="00EE312E">
        <w:rPr>
          <w:rFonts w:ascii="Arial" w:hAnsi="Arial" w:cs="Arial"/>
          <w:sz w:val="22"/>
          <w:szCs w:val="22"/>
        </w:rPr>
        <w:t xml:space="preserve"> for various training(s)</w:t>
      </w:r>
    </w:p>
    <w:p w14:paraId="600CD177" w14:textId="77777777" w:rsidR="00C529A7" w:rsidRPr="00EE312E" w:rsidRDefault="00C529A7" w:rsidP="007028A7">
      <w:pPr>
        <w:pStyle w:val="NormalWeb"/>
        <w:jc w:val="center"/>
        <w:rPr>
          <w:rFonts w:ascii="Arial" w:hAnsi="Arial"/>
          <w:b/>
          <w:sz w:val="22"/>
          <w:szCs w:val="22"/>
        </w:rPr>
      </w:pPr>
      <w:r w:rsidRPr="00EE312E">
        <w:rPr>
          <w:rFonts w:ascii="Arial" w:hAnsi="Arial"/>
          <w:b/>
          <w:sz w:val="22"/>
          <w:szCs w:val="22"/>
        </w:rPr>
        <w:t>ESSENTIAL SKILLS REQUIRED</w:t>
      </w:r>
    </w:p>
    <w:p w14:paraId="66CCA356" w14:textId="77777777" w:rsidR="00C529A7" w:rsidRPr="00EE312E" w:rsidRDefault="00C6105A" w:rsidP="00FB3C87">
      <w:pPr>
        <w:numPr>
          <w:ilvl w:val="1"/>
          <w:numId w:val="29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</w:t>
      </w:r>
      <w:r w:rsidR="00233B35" w:rsidRPr="00EE312E">
        <w:rPr>
          <w:rFonts w:ascii="Arial" w:hAnsi="Arial" w:cs="Arial"/>
          <w:sz w:val="22"/>
          <w:szCs w:val="22"/>
        </w:rPr>
        <w:t xml:space="preserve">Customer Service </w:t>
      </w:r>
      <w:r>
        <w:rPr>
          <w:rFonts w:ascii="Arial" w:hAnsi="Arial" w:cs="Arial"/>
          <w:sz w:val="22"/>
          <w:szCs w:val="22"/>
        </w:rPr>
        <w:t xml:space="preserve">skills </w:t>
      </w:r>
      <w:r w:rsidR="00233B35" w:rsidRPr="00EE312E">
        <w:rPr>
          <w:rFonts w:ascii="Arial" w:hAnsi="Arial" w:cs="Arial"/>
          <w:sz w:val="22"/>
          <w:szCs w:val="22"/>
        </w:rPr>
        <w:t>and telephone etiquette.</w:t>
      </w:r>
      <w:r w:rsidR="00C529A7" w:rsidRPr="00EE312E">
        <w:rPr>
          <w:sz w:val="22"/>
          <w:szCs w:val="22"/>
        </w:rPr>
        <w:t xml:space="preserve"> </w:t>
      </w:r>
    </w:p>
    <w:p w14:paraId="53A303AA" w14:textId="77777777" w:rsidR="00C529A7" w:rsidRPr="00EE312E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>Kn</w:t>
      </w:r>
      <w:r w:rsidR="00233B35" w:rsidRPr="00EE312E">
        <w:rPr>
          <w:rFonts w:ascii="Arial" w:hAnsi="Arial" w:cs="Arial"/>
          <w:sz w:val="22"/>
          <w:szCs w:val="22"/>
        </w:rPr>
        <w:t>owledge of method</w:t>
      </w:r>
      <w:r w:rsidR="00DB6625">
        <w:rPr>
          <w:rFonts w:ascii="Arial" w:hAnsi="Arial" w:cs="Arial"/>
          <w:sz w:val="22"/>
          <w:szCs w:val="22"/>
        </w:rPr>
        <w:t xml:space="preserve"> for</w:t>
      </w:r>
      <w:r w:rsidR="00233B35" w:rsidRPr="00EE312E">
        <w:rPr>
          <w:rFonts w:ascii="Arial" w:hAnsi="Arial" w:cs="Arial"/>
          <w:sz w:val="22"/>
          <w:szCs w:val="22"/>
        </w:rPr>
        <w:t xml:space="preserve"> compiling and organizing</w:t>
      </w:r>
      <w:r w:rsidRPr="00EE312E">
        <w:rPr>
          <w:rFonts w:ascii="Arial" w:hAnsi="Arial" w:cs="Arial"/>
          <w:sz w:val="22"/>
          <w:szCs w:val="22"/>
        </w:rPr>
        <w:t xml:space="preserve"> data.</w:t>
      </w:r>
      <w:r w:rsidRPr="00EE312E">
        <w:rPr>
          <w:sz w:val="22"/>
          <w:szCs w:val="22"/>
        </w:rPr>
        <w:t xml:space="preserve"> </w:t>
      </w:r>
    </w:p>
    <w:p w14:paraId="2FD08067" w14:textId="6DC463E8" w:rsidR="00C529A7" w:rsidRPr="00EE312E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>Ability to plan, organize and coordinate multiple work assignments.</w:t>
      </w:r>
      <w:r w:rsidRPr="00EE312E">
        <w:rPr>
          <w:sz w:val="22"/>
          <w:szCs w:val="22"/>
        </w:rPr>
        <w:t xml:space="preserve"> </w:t>
      </w:r>
    </w:p>
    <w:p w14:paraId="6CDABB9E" w14:textId="2507E19C" w:rsidR="00C529A7" w:rsidRPr="00DC5895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b/>
          <w:bCs/>
          <w:sz w:val="22"/>
          <w:szCs w:val="22"/>
        </w:rPr>
      </w:pPr>
      <w:r w:rsidRPr="00DC5895">
        <w:rPr>
          <w:rFonts w:ascii="Arial" w:hAnsi="Arial" w:cs="Arial"/>
          <w:b/>
          <w:bCs/>
          <w:sz w:val="22"/>
          <w:szCs w:val="22"/>
        </w:rPr>
        <w:t>Ability to communicate</w:t>
      </w:r>
      <w:r w:rsidR="00106BBC" w:rsidRPr="00DC5895">
        <w:rPr>
          <w:rFonts w:ascii="Arial" w:hAnsi="Arial" w:cs="Arial"/>
          <w:b/>
          <w:bCs/>
          <w:sz w:val="22"/>
          <w:szCs w:val="22"/>
        </w:rPr>
        <w:t xml:space="preserve"> in English and Spanish</w:t>
      </w:r>
      <w:r w:rsidRPr="00DC5895">
        <w:rPr>
          <w:rFonts w:ascii="Arial" w:hAnsi="Arial" w:cs="Arial"/>
          <w:b/>
          <w:bCs/>
          <w:sz w:val="22"/>
          <w:szCs w:val="22"/>
        </w:rPr>
        <w:t xml:space="preserve"> (in oral and written format) effectively.</w:t>
      </w:r>
      <w:r w:rsidRPr="00DC5895">
        <w:rPr>
          <w:b/>
          <w:bCs/>
          <w:sz w:val="22"/>
          <w:szCs w:val="22"/>
        </w:rPr>
        <w:t xml:space="preserve"> </w:t>
      </w:r>
    </w:p>
    <w:p w14:paraId="1E5C9230" w14:textId="77777777" w:rsidR="00C529A7" w:rsidRPr="00EE312E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>Ability to establish and maintain effective working relationships with others.</w:t>
      </w:r>
      <w:r w:rsidRPr="00EE312E">
        <w:rPr>
          <w:sz w:val="22"/>
          <w:szCs w:val="22"/>
        </w:rPr>
        <w:t xml:space="preserve"> </w:t>
      </w:r>
    </w:p>
    <w:p w14:paraId="60610397" w14:textId="77777777" w:rsidR="00D3220A" w:rsidRPr="00D3220A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>Ability to</w:t>
      </w:r>
      <w:r w:rsidR="00390367" w:rsidRPr="00EE312E">
        <w:rPr>
          <w:rFonts w:ascii="Arial" w:hAnsi="Arial" w:cs="Arial"/>
          <w:sz w:val="22"/>
          <w:szCs w:val="22"/>
        </w:rPr>
        <w:t xml:space="preserve"> use computer systems/software</w:t>
      </w:r>
      <w:r w:rsidR="00DB6625">
        <w:rPr>
          <w:rFonts w:ascii="Arial" w:hAnsi="Arial" w:cs="Arial"/>
          <w:sz w:val="22"/>
          <w:szCs w:val="22"/>
        </w:rPr>
        <w:t>;</w:t>
      </w:r>
      <w:r w:rsidR="00390367" w:rsidRPr="00EE312E">
        <w:rPr>
          <w:rFonts w:ascii="Arial" w:hAnsi="Arial" w:cs="Arial"/>
          <w:sz w:val="22"/>
          <w:szCs w:val="22"/>
        </w:rPr>
        <w:t xml:space="preserve"> </w:t>
      </w:r>
      <w:r w:rsidRPr="00EE312E">
        <w:rPr>
          <w:rFonts w:ascii="Arial" w:hAnsi="Arial" w:cs="Arial"/>
          <w:sz w:val="22"/>
          <w:szCs w:val="22"/>
        </w:rPr>
        <w:t>Microsoft</w:t>
      </w:r>
      <w:r w:rsidR="00DB6625">
        <w:rPr>
          <w:rFonts w:ascii="Arial" w:hAnsi="Arial" w:cs="Arial"/>
          <w:sz w:val="22"/>
          <w:szCs w:val="22"/>
        </w:rPr>
        <w:t xml:space="preserve"> Office Suite </w:t>
      </w:r>
      <w:r w:rsidR="001E54BB">
        <w:rPr>
          <w:rFonts w:ascii="Arial" w:hAnsi="Arial" w:cs="Arial"/>
          <w:sz w:val="22"/>
          <w:szCs w:val="22"/>
        </w:rPr>
        <w:t>(2003</w:t>
      </w:r>
      <w:r w:rsidR="007B7039">
        <w:rPr>
          <w:rFonts w:ascii="Arial" w:hAnsi="Arial" w:cs="Arial"/>
          <w:sz w:val="22"/>
          <w:szCs w:val="22"/>
        </w:rPr>
        <w:t xml:space="preserve"> or higher) </w:t>
      </w:r>
      <w:r w:rsidR="00DB6625">
        <w:rPr>
          <w:rFonts w:ascii="Arial" w:hAnsi="Arial" w:cs="Arial"/>
          <w:sz w:val="22"/>
          <w:szCs w:val="22"/>
        </w:rPr>
        <w:t xml:space="preserve">and </w:t>
      </w:r>
      <w:r w:rsidR="00CB688E">
        <w:rPr>
          <w:rFonts w:ascii="Arial" w:hAnsi="Arial" w:cs="Arial"/>
          <w:sz w:val="22"/>
          <w:szCs w:val="22"/>
        </w:rPr>
        <w:t>gen</w:t>
      </w:r>
      <w:r w:rsidR="00D3220A">
        <w:rPr>
          <w:rFonts w:ascii="Arial" w:hAnsi="Arial" w:cs="Arial"/>
          <w:sz w:val="22"/>
          <w:szCs w:val="22"/>
        </w:rPr>
        <w:t>e</w:t>
      </w:r>
      <w:r w:rsidR="00CB688E">
        <w:rPr>
          <w:rFonts w:ascii="Arial" w:hAnsi="Arial" w:cs="Arial"/>
          <w:sz w:val="22"/>
          <w:szCs w:val="22"/>
        </w:rPr>
        <w:t>ral office equipment.</w:t>
      </w:r>
    </w:p>
    <w:p w14:paraId="04D3B4FD" w14:textId="77777777" w:rsidR="00C529A7" w:rsidRPr="00EE312E" w:rsidRDefault="00D3220A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type 40 correct WPM</w:t>
      </w:r>
      <w:r w:rsidR="00C529A7" w:rsidRPr="00EE312E">
        <w:rPr>
          <w:rFonts w:ascii="Arial" w:hAnsi="Arial" w:cs="Arial"/>
          <w:sz w:val="22"/>
          <w:szCs w:val="22"/>
        </w:rPr>
        <w:t xml:space="preserve"> </w:t>
      </w:r>
    </w:p>
    <w:p w14:paraId="48D30E6C" w14:textId="77777777" w:rsidR="00C529A7" w:rsidRPr="00EE312E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Strong organizational skills.  </w:t>
      </w:r>
    </w:p>
    <w:p w14:paraId="63DD2E22" w14:textId="77777777" w:rsidR="00C529A7" w:rsidRPr="00EE312E" w:rsidRDefault="00C529A7" w:rsidP="00FB3C87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Effective records management practices.  </w:t>
      </w:r>
    </w:p>
    <w:p w14:paraId="373FB395" w14:textId="77777777" w:rsidR="000B3DD1" w:rsidRPr="00EE312E" w:rsidRDefault="00C529A7" w:rsidP="000B3DD1">
      <w:pPr>
        <w:numPr>
          <w:ilvl w:val="1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EE312E">
        <w:rPr>
          <w:rFonts w:ascii="Arial" w:hAnsi="Arial" w:cs="Arial"/>
          <w:sz w:val="22"/>
          <w:szCs w:val="22"/>
        </w:rPr>
        <w:t xml:space="preserve">Possess problem-solving techniques.  </w:t>
      </w:r>
    </w:p>
    <w:p w14:paraId="21D91DD1" w14:textId="77777777" w:rsidR="00C529A7" w:rsidRPr="00DC5895" w:rsidRDefault="00C529A7" w:rsidP="00FB3C87">
      <w:pPr>
        <w:jc w:val="center"/>
        <w:rPr>
          <w:rFonts w:ascii="Arial" w:hAnsi="Arial" w:cs="Arial"/>
          <w:b/>
          <w:sz w:val="22"/>
          <w:szCs w:val="22"/>
        </w:rPr>
      </w:pPr>
      <w:r w:rsidRPr="00DC5895">
        <w:rPr>
          <w:rFonts w:ascii="Arial" w:hAnsi="Arial" w:cs="Arial"/>
          <w:b/>
          <w:sz w:val="22"/>
          <w:szCs w:val="22"/>
        </w:rPr>
        <w:t>ESSENTIAL PHYSICAL REQUIREMENTS</w:t>
      </w:r>
    </w:p>
    <w:p w14:paraId="2159A7BB" w14:textId="458F9EF1" w:rsidR="007B7039" w:rsidRPr="00DC5895" w:rsidRDefault="007B7039" w:rsidP="007B7039">
      <w:pPr>
        <w:rPr>
          <w:rFonts w:ascii="Arial" w:hAnsi="Arial"/>
          <w:sz w:val="22"/>
          <w:szCs w:val="22"/>
        </w:rPr>
      </w:pPr>
      <w:r w:rsidRPr="00DC5895">
        <w:rPr>
          <w:rFonts w:ascii="Arial" w:hAnsi="Arial"/>
          <w:sz w:val="22"/>
          <w:szCs w:val="22"/>
        </w:rPr>
        <w:t xml:space="preserve">Frequently sit, stand, walk, twist at the waist, and routinely operate a computer keyboard, telephone, </w:t>
      </w:r>
      <w:r w:rsidR="00022BB7" w:rsidRPr="00DC5895">
        <w:rPr>
          <w:rFonts w:ascii="Arial" w:hAnsi="Arial"/>
          <w:sz w:val="22"/>
          <w:szCs w:val="22"/>
        </w:rPr>
        <w:t>copier,</w:t>
      </w:r>
      <w:r w:rsidRPr="00DC5895">
        <w:rPr>
          <w:rFonts w:ascii="Arial" w:hAnsi="Arial"/>
          <w:sz w:val="22"/>
          <w:szCs w:val="22"/>
        </w:rPr>
        <w:t xml:space="preserve"> and fax machine.  Able to operate an automobile.  Medium (less than 50 pounds) lifting occasionally required.</w:t>
      </w:r>
    </w:p>
    <w:p w14:paraId="0494821F" w14:textId="5050883F" w:rsidR="00DC5895" w:rsidRPr="00DC5895" w:rsidRDefault="00DC5895" w:rsidP="007B7039">
      <w:pPr>
        <w:rPr>
          <w:rFonts w:ascii="Arial" w:hAnsi="Arial"/>
          <w:sz w:val="22"/>
          <w:szCs w:val="22"/>
        </w:rPr>
      </w:pPr>
    </w:p>
    <w:p w14:paraId="3C87C070" w14:textId="03B4B7DA" w:rsidR="00DC5895" w:rsidRPr="00DC5895" w:rsidRDefault="00DC5895" w:rsidP="007B7039">
      <w:pPr>
        <w:rPr>
          <w:rFonts w:ascii="Arial" w:hAnsi="Arial"/>
          <w:b/>
          <w:bCs/>
          <w:sz w:val="22"/>
          <w:szCs w:val="22"/>
        </w:rPr>
      </w:pPr>
      <w:r w:rsidRPr="00DC5895">
        <w:rPr>
          <w:rFonts w:ascii="Arial" w:hAnsi="Arial"/>
          <w:b/>
          <w:bCs/>
          <w:sz w:val="22"/>
          <w:szCs w:val="22"/>
        </w:rPr>
        <w:t>Special note for this specific job announcement:</w:t>
      </w:r>
    </w:p>
    <w:p w14:paraId="4541CBC1" w14:textId="48CA6D8F" w:rsidR="00DC5895" w:rsidRPr="00DC5895" w:rsidRDefault="00DC5895" w:rsidP="00DC58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C5895">
        <w:rPr>
          <w:rFonts w:ascii="Arial" w:hAnsi="Arial" w:cs="Arial"/>
          <w:sz w:val="22"/>
          <w:szCs w:val="22"/>
        </w:rPr>
        <w:t xml:space="preserve">The Coalition requires at least </w:t>
      </w:r>
      <w:r w:rsidR="00022BB7" w:rsidRPr="00DC5895">
        <w:rPr>
          <w:rFonts w:ascii="Arial" w:hAnsi="Arial" w:cs="Arial"/>
          <w:sz w:val="22"/>
          <w:szCs w:val="22"/>
        </w:rPr>
        <w:t>one person</w:t>
      </w:r>
      <w:r w:rsidRPr="00DC5895">
        <w:rPr>
          <w:rFonts w:ascii="Arial" w:hAnsi="Arial" w:cs="Arial"/>
          <w:sz w:val="22"/>
          <w:szCs w:val="22"/>
        </w:rPr>
        <w:t xml:space="preserve"> of the six hired to fill this job description, be able to communicate in Spanish as well as English. </w:t>
      </w:r>
      <w:r w:rsidR="00551FB7">
        <w:rPr>
          <w:rFonts w:ascii="Arial" w:hAnsi="Arial" w:cs="Arial"/>
          <w:sz w:val="22"/>
          <w:szCs w:val="22"/>
        </w:rPr>
        <w:t>All applicants for the position we are offering at this time must meet this requirement.</w:t>
      </w:r>
    </w:p>
    <w:p w14:paraId="7E1835C9" w14:textId="77777777" w:rsidR="007B7039" w:rsidRDefault="007B7039" w:rsidP="007B7039">
      <w:pPr>
        <w:pStyle w:val="BodyText"/>
        <w:rPr>
          <w:rFonts w:ascii="Arial" w:hAnsi="Arial"/>
          <w:b/>
          <w:sz w:val="20"/>
        </w:rPr>
      </w:pPr>
      <w:r w:rsidRPr="00D3220A">
        <w:rPr>
          <w:rFonts w:ascii="Arial" w:hAnsi="Arial"/>
          <w:b/>
          <w:sz w:val="20"/>
        </w:rPr>
        <w:t>Reasonable accommodation will be made for otherwise qualified individuals with a disability.</w:t>
      </w:r>
    </w:p>
    <w:p w14:paraId="01D46027" w14:textId="77777777" w:rsidR="006D2715" w:rsidRDefault="006D2715" w:rsidP="007B7039">
      <w:pPr>
        <w:pStyle w:val="BodyText"/>
        <w:rPr>
          <w:rFonts w:ascii="Arial" w:hAnsi="Arial"/>
          <w:b/>
          <w:sz w:val="20"/>
        </w:rPr>
      </w:pPr>
    </w:p>
    <w:p w14:paraId="4B795CA8" w14:textId="77777777" w:rsidR="006D2715" w:rsidRDefault="006D2715" w:rsidP="007B7039">
      <w:pPr>
        <w:pStyle w:val="BodyText"/>
        <w:rPr>
          <w:rFonts w:ascii="Arial" w:hAnsi="Arial"/>
          <w:b/>
          <w:sz w:val="20"/>
        </w:rPr>
      </w:pPr>
    </w:p>
    <w:p w14:paraId="09E4847C" w14:textId="77777777" w:rsidR="00D3220A" w:rsidRDefault="00D3220A" w:rsidP="007B7039">
      <w:pPr>
        <w:pStyle w:val="BodyText"/>
        <w:rPr>
          <w:rFonts w:ascii="Arial" w:hAnsi="Arial"/>
          <w:sz w:val="20"/>
        </w:rPr>
      </w:pPr>
    </w:p>
    <w:p w14:paraId="1EBB3F4C" w14:textId="77777777" w:rsidR="007B7039" w:rsidRDefault="007B7039" w:rsidP="007B7039">
      <w:pPr>
        <w:rPr>
          <w:rFonts w:ascii="Arial" w:hAnsi="Arial"/>
          <w:i/>
        </w:rPr>
      </w:pPr>
    </w:p>
    <w:sectPr w:rsidR="007B7039" w:rsidSect="00A24BD5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B855" w14:textId="77777777" w:rsidR="0090023A" w:rsidRDefault="0090023A" w:rsidP="00891BA3">
      <w:r>
        <w:separator/>
      </w:r>
    </w:p>
  </w:endnote>
  <w:endnote w:type="continuationSeparator" w:id="0">
    <w:p w14:paraId="22351814" w14:textId="77777777" w:rsidR="0090023A" w:rsidRDefault="0090023A" w:rsidP="008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D37A" w14:textId="282EF27B" w:rsidR="00BB3029" w:rsidRDefault="00BB3029">
    <w:pPr>
      <w:pStyle w:val="Footer"/>
    </w:pPr>
    <w:r>
      <w:t xml:space="preserve">Revised </w:t>
    </w:r>
    <w:r w:rsidR="00D6333D">
      <w:t>0</w:t>
    </w:r>
    <w:r w:rsidR="00106BBC">
      <w:t>8</w:t>
    </w:r>
    <w:r w:rsidR="00D6333D"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28C7" w14:textId="77777777" w:rsidR="0090023A" w:rsidRDefault="0090023A" w:rsidP="00891BA3">
      <w:r>
        <w:separator/>
      </w:r>
    </w:p>
  </w:footnote>
  <w:footnote w:type="continuationSeparator" w:id="0">
    <w:p w14:paraId="67DB050A" w14:textId="77777777" w:rsidR="0090023A" w:rsidRDefault="0090023A" w:rsidP="008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FF"/>
    <w:multiLevelType w:val="hybridMultilevel"/>
    <w:tmpl w:val="BD1C7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636"/>
    <w:multiLevelType w:val="multilevel"/>
    <w:tmpl w:val="8C82D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A2A4F"/>
    <w:multiLevelType w:val="multilevel"/>
    <w:tmpl w:val="819EFC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60C63"/>
    <w:multiLevelType w:val="multilevel"/>
    <w:tmpl w:val="AE76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347A"/>
    <w:multiLevelType w:val="hybridMultilevel"/>
    <w:tmpl w:val="DCA8C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C423A"/>
    <w:multiLevelType w:val="multilevel"/>
    <w:tmpl w:val="4EDA6E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91210"/>
    <w:multiLevelType w:val="multilevel"/>
    <w:tmpl w:val="4CA4A2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6125A"/>
    <w:multiLevelType w:val="hybridMultilevel"/>
    <w:tmpl w:val="5E926C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654A1"/>
    <w:multiLevelType w:val="multilevel"/>
    <w:tmpl w:val="FC747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D74AF"/>
    <w:multiLevelType w:val="multilevel"/>
    <w:tmpl w:val="46826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20A35"/>
    <w:multiLevelType w:val="multilevel"/>
    <w:tmpl w:val="AD0047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B94A3E"/>
    <w:multiLevelType w:val="multilevel"/>
    <w:tmpl w:val="E258D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3011F"/>
    <w:multiLevelType w:val="multilevel"/>
    <w:tmpl w:val="4F6C5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34357"/>
    <w:multiLevelType w:val="hybridMultilevel"/>
    <w:tmpl w:val="4EDA6E0E"/>
    <w:lvl w:ilvl="0" w:tplc="17A67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43EA5"/>
    <w:multiLevelType w:val="hybridMultilevel"/>
    <w:tmpl w:val="18A6D8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142D92"/>
    <w:multiLevelType w:val="multilevel"/>
    <w:tmpl w:val="F9107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40ABC"/>
    <w:multiLevelType w:val="multilevel"/>
    <w:tmpl w:val="FCD2B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70559"/>
    <w:multiLevelType w:val="multilevel"/>
    <w:tmpl w:val="C3D43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9745E"/>
    <w:multiLevelType w:val="multilevel"/>
    <w:tmpl w:val="3260E5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30C64"/>
    <w:multiLevelType w:val="multilevel"/>
    <w:tmpl w:val="0E5AD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41CD7"/>
    <w:multiLevelType w:val="multilevel"/>
    <w:tmpl w:val="20E2F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10E57"/>
    <w:multiLevelType w:val="multilevel"/>
    <w:tmpl w:val="B7B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070D8"/>
    <w:multiLevelType w:val="multilevel"/>
    <w:tmpl w:val="D50A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90B8B"/>
    <w:multiLevelType w:val="multilevel"/>
    <w:tmpl w:val="287EF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76670"/>
    <w:multiLevelType w:val="multilevel"/>
    <w:tmpl w:val="6322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47330"/>
    <w:multiLevelType w:val="multilevel"/>
    <w:tmpl w:val="81DA0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E58FF"/>
    <w:multiLevelType w:val="multilevel"/>
    <w:tmpl w:val="F95248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A0AC9"/>
    <w:multiLevelType w:val="multilevel"/>
    <w:tmpl w:val="D514FA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0164A"/>
    <w:multiLevelType w:val="multilevel"/>
    <w:tmpl w:val="8E5A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65ADA"/>
    <w:multiLevelType w:val="hybridMultilevel"/>
    <w:tmpl w:val="65361D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23F5D"/>
    <w:multiLevelType w:val="multilevel"/>
    <w:tmpl w:val="27740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81FC9"/>
    <w:multiLevelType w:val="multilevel"/>
    <w:tmpl w:val="37D66F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7B379B"/>
    <w:multiLevelType w:val="hybridMultilevel"/>
    <w:tmpl w:val="D47667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50AB"/>
    <w:multiLevelType w:val="hybridMultilevel"/>
    <w:tmpl w:val="D5BAE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F4951"/>
    <w:multiLevelType w:val="hybridMultilevel"/>
    <w:tmpl w:val="CE262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AEBE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12C39"/>
    <w:multiLevelType w:val="multilevel"/>
    <w:tmpl w:val="7CF2C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25"/>
  </w:num>
  <w:num w:numId="6">
    <w:abstractNumId w:val="19"/>
  </w:num>
  <w:num w:numId="7">
    <w:abstractNumId w:val="35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23"/>
  </w:num>
  <w:num w:numId="13">
    <w:abstractNumId w:val="31"/>
  </w:num>
  <w:num w:numId="14">
    <w:abstractNumId w:val="26"/>
  </w:num>
  <w:num w:numId="15">
    <w:abstractNumId w:val="6"/>
  </w:num>
  <w:num w:numId="16">
    <w:abstractNumId w:val="11"/>
  </w:num>
  <w:num w:numId="17">
    <w:abstractNumId w:val="27"/>
  </w:num>
  <w:num w:numId="18">
    <w:abstractNumId w:val="10"/>
  </w:num>
  <w:num w:numId="19">
    <w:abstractNumId w:val="20"/>
  </w:num>
  <w:num w:numId="20">
    <w:abstractNumId w:val="28"/>
  </w:num>
  <w:num w:numId="21">
    <w:abstractNumId w:val="24"/>
  </w:num>
  <w:num w:numId="22">
    <w:abstractNumId w:val="8"/>
  </w:num>
  <w:num w:numId="23">
    <w:abstractNumId w:val="30"/>
  </w:num>
  <w:num w:numId="24">
    <w:abstractNumId w:val="1"/>
  </w:num>
  <w:num w:numId="25">
    <w:abstractNumId w:val="12"/>
  </w:num>
  <w:num w:numId="26">
    <w:abstractNumId w:val="3"/>
  </w:num>
  <w:num w:numId="27">
    <w:abstractNumId w:val="4"/>
  </w:num>
  <w:num w:numId="28">
    <w:abstractNumId w:val="14"/>
  </w:num>
  <w:num w:numId="29">
    <w:abstractNumId w:val="13"/>
  </w:num>
  <w:num w:numId="30">
    <w:abstractNumId w:val="5"/>
  </w:num>
  <w:num w:numId="31">
    <w:abstractNumId w:val="34"/>
  </w:num>
  <w:num w:numId="32">
    <w:abstractNumId w:val="29"/>
  </w:num>
  <w:num w:numId="33">
    <w:abstractNumId w:val="32"/>
  </w:num>
  <w:num w:numId="34">
    <w:abstractNumId w:val="7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A7"/>
    <w:rsid w:val="00006C22"/>
    <w:rsid w:val="000169B3"/>
    <w:rsid w:val="00022BB7"/>
    <w:rsid w:val="000633F0"/>
    <w:rsid w:val="000B3DD1"/>
    <w:rsid w:val="000C4AB7"/>
    <w:rsid w:val="00106BBC"/>
    <w:rsid w:val="00145E13"/>
    <w:rsid w:val="0016233C"/>
    <w:rsid w:val="001D59E3"/>
    <w:rsid w:val="001E54BB"/>
    <w:rsid w:val="00211AB4"/>
    <w:rsid w:val="00233B35"/>
    <w:rsid w:val="0024429F"/>
    <w:rsid w:val="00246E13"/>
    <w:rsid w:val="00264EDF"/>
    <w:rsid w:val="002713E4"/>
    <w:rsid w:val="002B6651"/>
    <w:rsid w:val="002C6A64"/>
    <w:rsid w:val="003849B5"/>
    <w:rsid w:val="00390367"/>
    <w:rsid w:val="00392009"/>
    <w:rsid w:val="003D41B2"/>
    <w:rsid w:val="00533712"/>
    <w:rsid w:val="0054615A"/>
    <w:rsid w:val="00551FB7"/>
    <w:rsid w:val="005A6B44"/>
    <w:rsid w:val="005D198D"/>
    <w:rsid w:val="006056B8"/>
    <w:rsid w:val="00671BB3"/>
    <w:rsid w:val="006D2715"/>
    <w:rsid w:val="006E4E50"/>
    <w:rsid w:val="007028A7"/>
    <w:rsid w:val="007137C3"/>
    <w:rsid w:val="007B7039"/>
    <w:rsid w:val="007F3BEC"/>
    <w:rsid w:val="00813013"/>
    <w:rsid w:val="00863BE6"/>
    <w:rsid w:val="00891BA3"/>
    <w:rsid w:val="008B0474"/>
    <w:rsid w:val="0090023A"/>
    <w:rsid w:val="009271B2"/>
    <w:rsid w:val="00A24BD5"/>
    <w:rsid w:val="00A62308"/>
    <w:rsid w:val="00A64B85"/>
    <w:rsid w:val="00A931F8"/>
    <w:rsid w:val="00AF168B"/>
    <w:rsid w:val="00B5790D"/>
    <w:rsid w:val="00B76D47"/>
    <w:rsid w:val="00B80595"/>
    <w:rsid w:val="00B9573F"/>
    <w:rsid w:val="00BB3029"/>
    <w:rsid w:val="00C529A7"/>
    <w:rsid w:val="00C6105A"/>
    <w:rsid w:val="00C65A59"/>
    <w:rsid w:val="00C666AF"/>
    <w:rsid w:val="00C774A3"/>
    <w:rsid w:val="00C96401"/>
    <w:rsid w:val="00CB6821"/>
    <w:rsid w:val="00CB688E"/>
    <w:rsid w:val="00D0104B"/>
    <w:rsid w:val="00D2592F"/>
    <w:rsid w:val="00D3220A"/>
    <w:rsid w:val="00D6333D"/>
    <w:rsid w:val="00DB6625"/>
    <w:rsid w:val="00DC5895"/>
    <w:rsid w:val="00E25C83"/>
    <w:rsid w:val="00E33C99"/>
    <w:rsid w:val="00E708FF"/>
    <w:rsid w:val="00E777A3"/>
    <w:rsid w:val="00EB5D5B"/>
    <w:rsid w:val="00EC461A"/>
    <w:rsid w:val="00EE312E"/>
    <w:rsid w:val="00F2718C"/>
    <w:rsid w:val="00F32E88"/>
    <w:rsid w:val="00F61167"/>
    <w:rsid w:val="00FA2A0F"/>
    <w:rsid w:val="00FB3690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00CF6"/>
  <w15:chartTrackingRefBased/>
  <w15:docId w15:val="{DE4A6157-83E1-4367-99A1-50B047BD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52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29A7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271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B7039"/>
    <w:rPr>
      <w:i/>
      <w:sz w:val="22"/>
      <w:szCs w:val="20"/>
    </w:rPr>
  </w:style>
  <w:style w:type="character" w:customStyle="1" w:styleId="BodyTextChar">
    <w:name w:val="Body Text Char"/>
    <w:link w:val="BodyText"/>
    <w:rsid w:val="007B7039"/>
    <w:rPr>
      <w:i/>
      <w:sz w:val="22"/>
    </w:rPr>
  </w:style>
  <w:style w:type="paragraph" w:styleId="BalloonText">
    <w:name w:val="Balloon Text"/>
    <w:basedOn w:val="Normal"/>
    <w:link w:val="BalloonTextChar"/>
    <w:rsid w:val="00C7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1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BA3"/>
    <w:rPr>
      <w:sz w:val="24"/>
      <w:szCs w:val="24"/>
    </w:rPr>
  </w:style>
  <w:style w:type="paragraph" w:styleId="Footer">
    <w:name w:val="footer"/>
    <w:basedOn w:val="Normal"/>
    <w:link w:val="FooterChar"/>
    <w:rsid w:val="00891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 PJC School Readiness Eligibility Specialist</vt:lpstr>
    </vt:vector>
  </TitlesOfParts>
  <Company>HP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 PJC School Readiness Eligibility Specialist</dc:title>
  <dc:subject/>
  <dc:creator>Diane Bagwell</dc:creator>
  <cp:keywords/>
  <cp:lastModifiedBy>Paula Rollins</cp:lastModifiedBy>
  <cp:revision>2</cp:revision>
  <cp:lastPrinted>2015-07-10T15:48:00Z</cp:lastPrinted>
  <dcterms:created xsi:type="dcterms:W3CDTF">2021-08-11T20:23:00Z</dcterms:created>
  <dcterms:modified xsi:type="dcterms:W3CDTF">2021-08-11T20:23:00Z</dcterms:modified>
</cp:coreProperties>
</file>